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B586A">
      <w:pPr>
        <w:ind w:firstLine="200" w:firstLineChars="50"/>
        <w:rPr>
          <w:rFonts w:hint="eastAsia" w:eastAsiaTheme="minorEastAsia" w:cstheme="minorHAnsi"/>
          <w:sz w:val="40"/>
          <w:szCs w:val="40"/>
          <w:lang w:eastAsia="zh-CN"/>
        </w:rPr>
      </w:pPr>
      <w:bookmarkStart w:id="3" w:name="_GoBack"/>
      <w:bookmarkEnd w:id="3"/>
    </w:p>
    <w:p w14:paraId="19426DC4">
      <w:pPr>
        <w:rPr>
          <w:rFonts w:eastAsiaTheme="minorEastAsia" w:cstheme="minorHAnsi"/>
          <w:sz w:val="40"/>
          <w:szCs w:val="40"/>
          <w:lang w:eastAsia="zh-CN"/>
        </w:rPr>
      </w:pPr>
      <w:r>
        <w:rPr>
          <w:rFonts w:hint="eastAsia" w:eastAsiaTheme="minorEastAsia" w:cstheme="minorHAnsi"/>
          <w:sz w:val="40"/>
          <w:szCs w:val="40"/>
          <w:lang w:eastAsia="zh-CN"/>
        </w:rPr>
        <w:t xml:space="preserve"> </w:t>
      </w:r>
    </w:p>
    <w:p w14:paraId="039FAA2C"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504D" w:themeColor="accent2"/>
          <w:sz w:val="72"/>
          <w14:textFill>
            <w14:solidFill>
              <w14:schemeClr w14:val="accent2"/>
            </w14:solidFill>
          </w14:textFill>
        </w:rPr>
      </w:pPr>
      <w:bookmarkStart w:id="0" w:name="OLE_LINK1"/>
    </w:p>
    <w:p w14:paraId="02CE47B2"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0000"/>
          <w:sz w:val="72"/>
        </w:rPr>
      </w:pPr>
      <w:r>
        <w:rPr>
          <w:rFonts w:asciiTheme="minorHAnsi" w:hAnsiTheme="minorHAnsi" w:cstheme="minorHAnsi"/>
          <w:color w:val="C00000"/>
          <w:sz w:val="72"/>
        </w:rPr>
        <w:t>CP</w:t>
      </w:r>
      <w:bookmarkEnd w:id="0"/>
      <w:r>
        <w:rPr>
          <w:rFonts w:asciiTheme="minorHAnsi" w:hAnsiTheme="minorHAnsi" w:cstheme="minorHAnsi"/>
          <w:color w:val="C00000"/>
          <w:sz w:val="72"/>
        </w:rPr>
        <w:t>X80I</w:t>
      </w:r>
    </w:p>
    <w:p w14:paraId="0442C3B2">
      <w:pPr>
        <w:ind w:right="116"/>
        <w:jc w:val="right"/>
        <w:rPr>
          <w:rFonts w:asciiTheme="minorHAnsi" w:hAnsiTheme="minorHAnsi" w:cstheme="minorHAnsi"/>
          <w:sz w:val="44"/>
        </w:rPr>
      </w:pPr>
      <w:r>
        <w:rPr>
          <w:rFonts w:hint="eastAsia" w:eastAsia="宋体" w:asciiTheme="minorHAnsi" w:hAnsiTheme="minorHAnsi" w:cstheme="minorHAnsi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13335</wp:posOffset>
            </wp:positionV>
            <wp:extent cx="3342640" cy="2067560"/>
            <wp:effectExtent l="0" t="0" r="0" b="0"/>
            <wp:wrapNone/>
            <wp:docPr id="3" name="图片 3" descr="dc214708d0de88c97e110a37fcfa7343_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214708d0de88c97e110a37fcfa7343_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44"/>
        </w:rPr>
        <w:t xml:space="preserve">5G </w:t>
      </w:r>
      <w:r>
        <w:rPr>
          <w:rFonts w:hint="eastAsia" w:asciiTheme="minorHAnsi" w:hAnsiTheme="minorHAnsi" w:cstheme="minorHAnsi"/>
          <w:sz w:val="44"/>
        </w:rPr>
        <w:t>Industr</w:t>
      </w:r>
      <w:r>
        <w:rPr>
          <w:rFonts w:asciiTheme="minorHAnsi" w:hAnsiTheme="minorHAnsi" w:cstheme="minorHAnsi"/>
          <w:sz w:val="44"/>
        </w:rPr>
        <w:t>ial Outdoor CPE</w:t>
      </w:r>
    </w:p>
    <w:p w14:paraId="6E4A3CA2">
      <w:pPr>
        <w:spacing w:before="38"/>
        <w:ind w:right="118"/>
        <w:jc w:val="right"/>
        <w:rPr>
          <w:rFonts w:asciiTheme="minorHAnsi" w:hAnsiTheme="minorHAnsi" w:cstheme="minorHAnsi"/>
          <w:color w:val="808080"/>
        </w:rPr>
      </w:pPr>
    </w:p>
    <w:p w14:paraId="55342DB1">
      <w:pPr>
        <w:spacing w:before="38"/>
        <w:ind w:right="118"/>
        <w:jc w:val="right"/>
        <w:rPr>
          <w:rFonts w:asciiTheme="minorHAnsi" w:hAnsiTheme="minorHAnsi" w:cstheme="minorHAnsi"/>
          <w:color w:val="808080"/>
        </w:rPr>
      </w:pPr>
    </w:p>
    <w:p w14:paraId="413DB820">
      <w:pPr>
        <w:spacing w:before="38"/>
        <w:ind w:right="118"/>
        <w:jc w:val="right"/>
        <w:rPr>
          <w:rFonts w:asciiTheme="minorHAnsi" w:hAnsiTheme="minorHAnsi" w:cstheme="minorHAnsi"/>
          <w:color w:val="808080"/>
        </w:rPr>
      </w:pPr>
    </w:p>
    <w:p w14:paraId="2F8A5D82">
      <w:pPr>
        <w:rPr>
          <w:rFonts w:asciiTheme="minorHAnsi" w:hAnsiTheme="minorHAnsi" w:cstheme="minorHAnsi"/>
        </w:rPr>
      </w:pPr>
    </w:p>
    <w:p w14:paraId="59405E4C"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CAT20</w:t>
      </w:r>
    </w:p>
    <w:p w14:paraId="0D749F0D"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hint="eastAsia" w:asciiTheme="minorHAnsi" w:hAnsiTheme="minorHAnsi" w:cstheme="minorHAnsi"/>
          <w:color w:val="808080"/>
          <w:sz w:val="48"/>
        </w:rPr>
        <w:t>5</w:t>
      </w:r>
      <w:r>
        <w:rPr>
          <w:rFonts w:asciiTheme="minorHAnsi" w:hAnsiTheme="minorHAnsi" w:cstheme="minorHAnsi"/>
          <w:color w:val="808080"/>
          <w:sz w:val="48"/>
        </w:rPr>
        <w:t>GNR/LTE/WCDMA</w:t>
      </w:r>
    </w:p>
    <w:p w14:paraId="1A02F498"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RS485/RS232</w:t>
      </w:r>
    </w:p>
    <w:p w14:paraId="55A9D536">
      <w:pPr>
        <w:spacing w:before="38"/>
        <w:ind w:right="118"/>
        <w:jc w:val="right"/>
        <w:rPr>
          <w:rFonts w:asciiTheme="minorHAnsi" w:hAnsiTheme="minorHAnsi" w:eastAsiaTheme="minorEastAsia" w:cstheme="minorHAnsi"/>
          <w:color w:val="808080"/>
          <w:sz w:val="48"/>
          <w:lang w:eastAsia="zh-CN"/>
        </w:rPr>
      </w:pPr>
      <w:r>
        <w:rPr>
          <w:rFonts w:hint="eastAsia" w:asciiTheme="minorHAnsi" w:hAnsiTheme="minorHAnsi" w:eastAsiaTheme="minorEastAsia" w:cstheme="minorHAnsi"/>
          <w:color w:val="808080"/>
          <w:sz w:val="48"/>
          <w:lang w:eastAsia="zh-CN"/>
        </w:rPr>
        <w:t>I</w:t>
      </w:r>
      <w:r>
        <w:rPr>
          <w:rFonts w:asciiTheme="minorHAnsi" w:hAnsiTheme="minorHAnsi" w:eastAsiaTheme="minorEastAsia" w:cstheme="minorHAnsi"/>
          <w:color w:val="808080"/>
          <w:sz w:val="48"/>
          <w:lang w:eastAsia="zh-CN"/>
        </w:rPr>
        <w:t>P67</w:t>
      </w:r>
    </w:p>
    <w:p w14:paraId="360BD940">
      <w:pPr>
        <w:pStyle w:val="4"/>
        <w:spacing w:before="1" w:line="271" w:lineRule="auto"/>
        <w:ind w:left="120" w:right="116" w:firstLine="419"/>
        <w:jc w:val="both"/>
        <w:rPr>
          <w:rFonts w:asciiTheme="minorHAnsi" w:hAnsiTheme="minorHAnsi" w:cstheme="minorHAnsi"/>
          <w:sz w:val="20"/>
        </w:rPr>
      </w:pPr>
    </w:p>
    <w:p w14:paraId="1D68789C">
      <w:pPr>
        <w:pStyle w:val="4"/>
        <w:spacing w:before="1" w:line="271" w:lineRule="auto"/>
        <w:ind w:right="116"/>
        <w:jc w:val="both"/>
        <w:rPr>
          <w:rFonts w:asciiTheme="minorHAnsi" w:hAnsiTheme="minorHAnsi" w:cstheme="minorHAnsi"/>
          <w:sz w:val="20"/>
        </w:rPr>
      </w:pPr>
    </w:p>
    <w:p w14:paraId="5DC466F1">
      <w:pPr>
        <w:pStyle w:val="4"/>
        <w:spacing w:before="1" w:line="271" w:lineRule="auto"/>
        <w:ind w:left="120" w:right="116" w:firstLine="419"/>
        <w:jc w:val="both"/>
        <w:rPr>
          <w:rFonts w:asciiTheme="minorHAnsi" w:hAnsiTheme="minorHAnsi" w:cstheme="minorHAnsi"/>
          <w:sz w:val="20"/>
        </w:rPr>
      </w:pPr>
    </w:p>
    <w:p w14:paraId="47804E35">
      <w:pPr>
        <w:pStyle w:val="4"/>
        <w:spacing w:before="1" w:line="271" w:lineRule="auto"/>
        <w:ind w:left="120" w:right="116"/>
        <w:jc w:val="both"/>
        <w:rPr>
          <w:rFonts w:asciiTheme="minorHAnsi" w:hAnsiTheme="minorHAnsi" w:cstheme="minorHAnsi"/>
          <w:sz w:val="22"/>
          <w:szCs w:val="21"/>
          <w:lang w:bidi="en-US"/>
        </w:rPr>
      </w:pPr>
      <w:bookmarkStart w:id="1" w:name="_Hlk56442739"/>
      <w:r>
        <w:rPr>
          <w:rFonts w:asciiTheme="minorHAnsi" w:hAnsiTheme="minorHAnsi" w:cstheme="minorHAnsi"/>
          <w:sz w:val="22"/>
          <w:szCs w:val="21"/>
          <w:lang w:eastAsia="zh-CN" w:bidi="en-US"/>
        </w:rPr>
        <w:t xml:space="preserve">The </w:t>
      </w:r>
      <w:r>
        <w:rPr>
          <w:rFonts w:hint="eastAsia" w:asciiTheme="minorHAnsi" w:hAnsiTheme="minorHAnsi" w:cstheme="minorHAnsi"/>
          <w:sz w:val="22"/>
          <w:szCs w:val="21"/>
          <w:lang w:eastAsia="zh-CN" w:bidi="en-US"/>
        </w:rPr>
        <w:t>C</w:t>
      </w:r>
      <w:r>
        <w:rPr>
          <w:rFonts w:asciiTheme="minorHAnsi" w:hAnsiTheme="minorHAnsi" w:cstheme="minorHAnsi"/>
          <w:sz w:val="22"/>
          <w:szCs w:val="21"/>
          <w:lang w:bidi="en-US"/>
        </w:rPr>
        <w:t>PX80</w:t>
      </w:r>
      <w:r>
        <w:rPr>
          <w:rFonts w:hint="eastAsia" w:asciiTheme="minorHAnsi" w:hAnsiTheme="minorHAnsi" w:cstheme="minorHAnsi"/>
          <w:sz w:val="22"/>
          <w:szCs w:val="21"/>
          <w:lang w:bidi="en-US"/>
        </w:rPr>
        <w:t>I</w:t>
      </w:r>
      <w:r>
        <w:rPr>
          <w:rFonts w:asciiTheme="minorHAnsi" w:hAnsiTheme="minorHAnsi" w:cstheme="minorHAnsi"/>
          <w:sz w:val="22"/>
          <w:szCs w:val="21"/>
          <w:lang w:bidi="en-US"/>
        </w:rPr>
        <w:t xml:space="preserve"> from BTI WIRELESS is a 5G Industrial Outdoor CPE. It </w:t>
      </w:r>
      <w:bookmarkEnd w:id="1"/>
      <w:r>
        <w:rPr>
          <w:rFonts w:asciiTheme="minorHAnsi" w:hAnsiTheme="minorHAnsi" w:cstheme="minorHAnsi"/>
          <w:sz w:val="22"/>
          <w:szCs w:val="21"/>
          <w:lang w:bidi="en-US"/>
        </w:rPr>
        <w:t>supports various 4G/5G spectrums and ultra-high speed in a ruggedized form factor. This product offers industrial-grade environmental qualifications while providing high speed data services for the bandwidth-intensive applications. Up to IP67 with water-proof, shock-resistant, and lightning-proof, combined to ensure the quality of wireless communication under different outdoor environments.</w:t>
      </w:r>
    </w:p>
    <w:p w14:paraId="6C8383AE">
      <w:pPr>
        <w:rPr>
          <w:rFonts w:asciiTheme="minorHAnsi" w:hAnsiTheme="minorHAnsi" w:eastAsiaTheme="minorEastAsia" w:cstheme="minorHAnsi"/>
          <w:lang w:eastAsia="zh-CN"/>
        </w:rPr>
      </w:pPr>
      <w:r>
        <w:rPr>
          <w:rFonts w:asciiTheme="minorHAnsi" w:hAnsiTheme="minorHAnsi" w:eastAsiaTheme="minorEastAsia" w:cstheme="minorHAnsi"/>
          <w:lang w:eastAsia="zh-CN"/>
        </w:rPr>
        <w:br w:type="page"/>
      </w:r>
    </w:p>
    <w:tbl>
      <w:tblPr>
        <w:tblStyle w:val="22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 w14:paraId="06112CC0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 w14:paraId="25FD3C52">
            <w:pPr>
              <w:pStyle w:val="15"/>
              <w:adjustRightInd w:val="0"/>
              <w:snapToGrid w:val="0"/>
              <w:spacing w:before="0"/>
              <w:jc w:val="both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KEY FEATURES</w:t>
            </w:r>
          </w:p>
        </w:tc>
      </w:tr>
      <w:tr w14:paraId="3C33021A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shd w:val="clear" w:color="auto" w:fill="FFFFFF" w:themeFill="background1"/>
            <w:vAlign w:val="center"/>
          </w:tcPr>
          <w:p w14:paraId="2B3E8F55">
            <w:pPr>
              <w:pStyle w:val="15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Qualcomm SDX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  <w:t>62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chipset solution</w:t>
            </w:r>
          </w:p>
          <w:p w14:paraId="28CA9A9D">
            <w:pPr>
              <w:pStyle w:val="15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Supports BOTH SA and NSA</w:t>
            </w:r>
          </w:p>
          <w:p w14:paraId="747A3EB0">
            <w:pPr>
              <w:pStyle w:val="15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Global/CBRS bands supported</w:t>
            </w:r>
          </w:p>
          <w:p w14:paraId="2A0B44B1">
            <w:pPr>
              <w:pStyle w:val="15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Ruggedized and anti-vibration design</w:t>
            </w:r>
          </w:p>
          <w:p w14:paraId="23A9759A">
            <w:pPr>
              <w:pStyle w:val="15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Powerful software features, supporting all router features</w:t>
            </w:r>
          </w:p>
          <w:p w14:paraId="5C55DC80">
            <w:pPr>
              <w:pStyle w:val="15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Supports Wi-Fi 6</w:t>
            </w:r>
          </w:p>
          <w:p w14:paraId="3A76B993">
            <w:pPr>
              <w:pStyle w:val="15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Web, TR069 and SNMP based device management</w:t>
            </w:r>
          </w:p>
          <w:p w14:paraId="11F44B94">
            <w:pPr>
              <w:pStyle w:val="15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Support</w:t>
            </w:r>
            <w:r>
              <w:rPr>
                <w:rFonts w:asciiTheme="minorHAnsi" w:hAnsiTheme="minorHAnsi" w:eastAsiaTheme="minorEastAsia" w:cstheme="minorHAnsi"/>
                <w:b w:val="0"/>
                <w:bCs w:val="0"/>
                <w:lang w:eastAsia="zh-CN"/>
              </w:rPr>
              <w:t>s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2.5G WAN/LAN &amp; 1G LAN and diverse industry interfaces</w:t>
            </w:r>
          </w:p>
          <w:p w14:paraId="6750734E">
            <w:pPr>
              <w:pStyle w:val="15"/>
              <w:numPr>
                <w:ilvl w:val="0"/>
                <w:numId w:val="1"/>
              </w:numPr>
              <w:spacing w:before="0" w:after="120"/>
              <w:ind w:left="470" w:hanging="357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IP67 rating for outdoor environment</w:t>
            </w:r>
          </w:p>
        </w:tc>
      </w:tr>
    </w:tbl>
    <w:p w14:paraId="2F9556D5">
      <w:pPr>
        <w:pStyle w:val="2"/>
        <w:jc w:val="both"/>
        <w:rPr>
          <w:rFonts w:asciiTheme="minorHAnsi" w:hAnsiTheme="minorHAnsi" w:cstheme="minorHAnsi"/>
          <w:sz w:val="24"/>
        </w:rPr>
      </w:pPr>
    </w:p>
    <w:tbl>
      <w:tblPr>
        <w:tblStyle w:val="22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 w14:paraId="7D2705AB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 w14:paraId="35323FE0">
            <w:pPr>
              <w:pStyle w:val="15"/>
              <w:adjustRightInd w:val="0"/>
              <w:snapToGrid w:val="0"/>
              <w:spacing w:before="0"/>
              <w:jc w:val="both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bookmarkStart w:id="2" w:name="_Hlk56151308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SYSTEM ELEMENTS</w:t>
            </w:r>
          </w:p>
        </w:tc>
      </w:tr>
      <w:tr w14:paraId="6A19341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shd w:val="clear" w:color="auto" w:fill="FFFFFF" w:themeFill="background1"/>
            <w:vAlign w:val="center"/>
          </w:tcPr>
          <w:p w14:paraId="145614B2">
            <w:pPr>
              <w:pStyle w:val="15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hint="eastAsia" w:eastAsia="宋体" w:asciiTheme="minorHAnsi" w:hAnsiTheme="minorHAnsi" w:cstheme="minorHAnsi"/>
                <w:b/>
                <w:bCs/>
                <w:lang w:eastAsia="zh-CN"/>
              </w:rPr>
              <w:drawing>
                <wp:inline distT="0" distB="0" distL="114300" distR="114300">
                  <wp:extent cx="6355080" cy="3507740"/>
                  <wp:effectExtent l="0" t="0" r="0" b="0"/>
                  <wp:docPr id="1" name="图片 1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080" cy="350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54B64E68">
      <w:pPr>
        <w:pStyle w:val="15"/>
        <w:spacing w:before="0"/>
        <w:rPr>
          <w:rFonts w:asciiTheme="minorHAnsi" w:hAnsiTheme="minorHAnsi" w:cstheme="minorHAnsi"/>
        </w:rPr>
      </w:pPr>
    </w:p>
    <w:tbl>
      <w:tblPr>
        <w:tblStyle w:val="22"/>
        <w:tblW w:w="1020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992"/>
        <w:gridCol w:w="6666"/>
      </w:tblGrid>
      <w:tr w14:paraId="038F7792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7" w:type="dxa"/>
            <w:gridSpan w:val="3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 w14:paraId="52172E94">
            <w:pPr>
              <w:pStyle w:val="15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HARDWARE SPECIFICATIONS</w:t>
            </w:r>
          </w:p>
        </w:tc>
      </w:tr>
      <w:tr w14:paraId="609E8806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</w:tcPr>
          <w:p w14:paraId="3CB65455">
            <w:pPr>
              <w:pStyle w:val="15"/>
              <w:spacing w:before="0"/>
              <w:rPr>
                <w:rFonts w:hint="default" w:eastAsia="宋体" w:asciiTheme="minorHAnsi" w:hAnsiTheme="minorHAnsi" w:cstheme="minorHAnsi"/>
                <w:b/>
                <w:bCs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3GPP</w:t>
            </w:r>
          </w:p>
        </w:tc>
        <w:tc>
          <w:tcPr>
            <w:tcW w:w="7658" w:type="dxa"/>
            <w:gridSpan w:val="2"/>
            <w:shd w:val="clear" w:color="auto" w:fill="FFFFFF" w:themeFill="background1"/>
          </w:tcPr>
          <w:p w14:paraId="7701A318">
            <w:pPr>
              <w:pStyle w:val="15"/>
              <w:spacing w:before="0"/>
              <w:rPr>
                <w:rFonts w:asciiTheme="minorHAnsi" w:hAnsiTheme="minorHAnsi" w:eastAsiaTheme="minorEastAsia" w:cstheme="minorHAnsi"/>
                <w:lang w:val="en-US" w:eastAsia="zh-CN"/>
              </w:rPr>
            </w:pPr>
            <w:r>
              <w:rPr>
                <w:rFonts w:asciiTheme="minorHAnsi" w:hAnsiTheme="minorHAnsi" w:eastAsiaTheme="minorEastAsia" w:cstheme="minorHAnsi"/>
                <w:lang w:val="en-US" w:eastAsia="zh-CN"/>
              </w:rPr>
              <w:t>3GPP Rel-16</w:t>
            </w:r>
          </w:p>
        </w:tc>
      </w:tr>
      <w:tr w14:paraId="41124E92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</w:tcPr>
          <w:p w14:paraId="16400593">
            <w:pPr>
              <w:pStyle w:val="15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</w:t>
            </w:r>
          </w:p>
        </w:tc>
        <w:tc>
          <w:tcPr>
            <w:tcW w:w="7658" w:type="dxa"/>
            <w:gridSpan w:val="2"/>
            <w:shd w:val="clear" w:color="auto" w:fill="FFFFFF" w:themeFill="background1"/>
          </w:tcPr>
          <w:p w14:paraId="4EAA4F18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eastAsiaTheme="minorEastAsia" w:cstheme="minorHAnsi"/>
                <w:lang w:val="en-US" w:eastAsia="zh-CN"/>
              </w:rPr>
              <w:t>Quectel RM520N-GL</w:t>
            </w:r>
          </w:p>
        </w:tc>
      </w:tr>
      <w:tr w14:paraId="2D541DB4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vMerge w:val="restart"/>
            <w:shd w:val="clear" w:color="auto" w:fill="FFFFFF" w:themeFill="background1"/>
            <w:vAlign w:val="center"/>
          </w:tcPr>
          <w:p w14:paraId="6DFCEBC8">
            <w:pPr>
              <w:pStyle w:val="15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Cellular Bands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87383D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5G NR</w:t>
            </w:r>
          </w:p>
        </w:tc>
        <w:tc>
          <w:tcPr>
            <w:tcW w:w="6666" w:type="dxa"/>
            <w:shd w:val="clear" w:color="auto" w:fill="FFFFFF" w:themeFill="background1"/>
            <w:vAlign w:val="center"/>
          </w:tcPr>
          <w:p w14:paraId="2F73C0DF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n1/n2/n3/n5/n7/n8/n12/</w:t>
            </w:r>
            <w:r>
              <w:rPr>
                <w:rFonts w:hint="eastAsia" w:asciiTheme="minorHAnsi" w:hAnsiTheme="minorHAnsi" w:cstheme="minorHAnsi"/>
                <w:lang w:val="en-US" w:eastAsia="zh-CN"/>
              </w:rPr>
              <w:t>n13/n14/n18/</w:t>
            </w:r>
            <w:r>
              <w:rPr>
                <w:rFonts w:asciiTheme="minorHAnsi" w:hAnsiTheme="minorHAnsi" w:cstheme="minorHAnsi"/>
                <w:lang w:eastAsia="zh-CN"/>
              </w:rPr>
              <w:t>n20/n25/</w:t>
            </w:r>
            <w:r>
              <w:rPr>
                <w:rFonts w:hint="eastAsia" w:asciiTheme="minorHAnsi" w:hAnsiTheme="minorHAnsi" w:cstheme="minorHAnsi"/>
                <w:lang w:val="en-US" w:eastAsia="zh-CN"/>
              </w:rPr>
              <w:t>n26/</w:t>
            </w:r>
            <w:r>
              <w:rPr>
                <w:rFonts w:asciiTheme="minorHAnsi" w:hAnsiTheme="minorHAnsi" w:cstheme="minorHAnsi"/>
                <w:lang w:eastAsia="zh-CN"/>
              </w:rPr>
              <w:t>n28/</w:t>
            </w:r>
            <w:r>
              <w:rPr>
                <w:rFonts w:hint="eastAsia" w:asciiTheme="minorHAnsi" w:hAnsiTheme="minorHAnsi" w:cstheme="minorHAnsi"/>
                <w:lang w:val="en-US" w:eastAsia="zh-CN"/>
              </w:rPr>
              <w:t>n29/n30/</w:t>
            </w:r>
            <w:r>
              <w:rPr>
                <w:rFonts w:asciiTheme="minorHAnsi" w:hAnsiTheme="minorHAnsi" w:cstheme="minorHAnsi"/>
                <w:lang w:eastAsia="zh-CN"/>
              </w:rPr>
              <w:t>n38/n40/n41/n48/ n66/</w:t>
            </w:r>
            <w:r>
              <w:rPr>
                <w:rFonts w:hint="eastAsia" w:asciiTheme="minorHAnsi" w:hAnsiTheme="minorHAnsi" w:cstheme="minorHAnsi"/>
                <w:lang w:val="en-US" w:eastAsia="zh-CN"/>
              </w:rPr>
              <w:t>n70/</w:t>
            </w:r>
            <w:r>
              <w:rPr>
                <w:rFonts w:asciiTheme="minorHAnsi" w:hAnsiTheme="minorHAnsi" w:cstheme="minorHAnsi"/>
                <w:lang w:eastAsia="zh-CN"/>
              </w:rPr>
              <w:t>n71/</w:t>
            </w:r>
            <w:r>
              <w:rPr>
                <w:rFonts w:hint="eastAsia" w:asciiTheme="minorHAnsi" w:hAnsiTheme="minorHAnsi" w:cstheme="minorHAnsi"/>
                <w:lang w:val="en-US" w:eastAsia="zh-CN"/>
              </w:rPr>
              <w:t>n75/n76/</w:t>
            </w:r>
            <w:r>
              <w:rPr>
                <w:rFonts w:asciiTheme="minorHAnsi" w:hAnsiTheme="minorHAnsi" w:cstheme="minorHAnsi"/>
                <w:lang w:eastAsia="zh-CN"/>
              </w:rPr>
              <w:t xml:space="preserve">n77/n78/n79 </w:t>
            </w:r>
          </w:p>
        </w:tc>
      </w:tr>
      <w:tr w14:paraId="2D7025A8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vMerge w:val="continue"/>
            <w:shd w:val="clear" w:color="auto" w:fill="FFFFFF" w:themeFill="background1"/>
            <w:vAlign w:val="center"/>
          </w:tcPr>
          <w:p w14:paraId="7710B177">
            <w:pPr>
              <w:pStyle w:val="15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C5993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LTE</w:t>
            </w:r>
          </w:p>
        </w:tc>
        <w:tc>
          <w:tcPr>
            <w:tcW w:w="6666" w:type="dxa"/>
            <w:shd w:val="clear" w:color="auto" w:fill="FFFFFF" w:themeFill="background1"/>
            <w:vAlign w:val="center"/>
          </w:tcPr>
          <w:p w14:paraId="445EFA13">
            <w:pPr>
              <w:pStyle w:val="15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u w:val="single"/>
                <w:lang w:eastAsia="zh-CN"/>
              </w:rPr>
              <w:t>LTE-FDD:</w:t>
            </w:r>
            <w:r>
              <w:rPr>
                <w:rFonts w:asciiTheme="minorHAnsi" w:hAnsiTheme="minorHAnsi" w:cstheme="minorHAnsi"/>
                <w:lang w:val="en-US" w:eastAsia="zh-CN"/>
              </w:rPr>
              <w:t>B1/B2/B3/B4/B5/B7/B8/B12/B13/B14/B17/B18/B19/B20/B25/B2</w:t>
            </w:r>
            <w:r>
              <w:rPr>
                <w:rFonts w:hint="default" w:asciiTheme="minorHAnsi" w:hAnsiTheme="minorHAnsi" w:cstheme="minorHAnsi"/>
                <w:lang w:val="en-US" w:eastAsia="zh-CN"/>
              </w:rPr>
              <w:t>6/B28/B29/B30/B32/B66/B71</w:t>
            </w:r>
          </w:p>
          <w:p w14:paraId="25FA6001">
            <w:pPr>
              <w:pStyle w:val="15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u w:val="single"/>
              </w:rPr>
              <w:t>LTE-TDD: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en-US" w:eastAsia="zh-CN"/>
              </w:rPr>
              <w:t>B34/B38/B39/B40/B41/B42/B43/B46(LAA)/B48</w:t>
            </w:r>
          </w:p>
        </w:tc>
      </w:tr>
      <w:tr w14:paraId="6AC91B0E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vMerge w:val="continue"/>
            <w:shd w:val="clear" w:color="auto" w:fill="FFFFFF" w:themeFill="background1"/>
            <w:vAlign w:val="center"/>
          </w:tcPr>
          <w:p w14:paraId="5196583E">
            <w:pPr>
              <w:pStyle w:val="15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AA302C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WCDMA</w:t>
            </w:r>
          </w:p>
        </w:tc>
        <w:tc>
          <w:tcPr>
            <w:tcW w:w="6666" w:type="dxa"/>
            <w:shd w:val="clear" w:color="auto" w:fill="FFFFFF" w:themeFill="background1"/>
            <w:vAlign w:val="center"/>
          </w:tcPr>
          <w:p w14:paraId="7F9661B4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B1/B2/B4/B5/B8/B19</w:t>
            </w:r>
          </w:p>
        </w:tc>
      </w:tr>
      <w:tr w14:paraId="62D14B12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779C30F6">
            <w:pPr>
              <w:pStyle w:val="15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GNSS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71FD3434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GPS/GLONASS/BeiDou/Galileo</w:t>
            </w:r>
          </w:p>
        </w:tc>
      </w:tr>
      <w:tr w14:paraId="660C7BE0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4EF18A05">
            <w:pPr>
              <w:pStyle w:val="15"/>
              <w:spacing w:before="0"/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WiFi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5205447D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Support 2.4GHz/5GHz dual band and IEEE802.11 b/g/n/ac/ax Wi-Fi</w:t>
            </w:r>
          </w:p>
        </w:tc>
      </w:tr>
      <w:tr w14:paraId="07BC217E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288BEBDE">
            <w:pPr>
              <w:pStyle w:val="15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Network Mode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0B2770E3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Supports SA/NSA</w:t>
            </w:r>
          </w:p>
        </w:tc>
      </w:tr>
      <w:tr w14:paraId="4AF691FD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13DA4C7A">
            <w:pPr>
              <w:pStyle w:val="15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External Port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3DABD769"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M12 for power supply</w:t>
            </w:r>
          </w:p>
          <w:p w14:paraId="1DB6671F"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1 x M12 for 10/100/1000Mbps compatible GE port</w:t>
            </w:r>
          </w:p>
          <w:p w14:paraId="72A78105">
            <w:pPr>
              <w:pStyle w:val="15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hint="eastAsia" w:eastAsia="宋体" w:asciiTheme="minorHAnsi" w:hAnsiTheme="minorHAnsi" w:cstheme="minorHAnsi"/>
                <w:lang w:eastAsia="zh-CN"/>
              </w:rPr>
              <w:t>1 x M12 for 2.5GHz GE port</w:t>
            </w:r>
          </w:p>
          <w:p w14:paraId="3E130B6A">
            <w:pPr>
              <w:pStyle w:val="15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hint="eastAsia" w:eastAsia="宋体" w:asciiTheme="minorHAnsi" w:hAnsiTheme="minorHAnsi" w:cstheme="minorHAnsi"/>
                <w:lang w:eastAsia="zh-CN"/>
              </w:rPr>
              <w:t>1 x M12 for RS232 + 2 x DI + 2 x DO</w:t>
            </w:r>
          </w:p>
          <w:p w14:paraId="6BE79C44"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M12 for RS485</w:t>
            </w:r>
          </w:p>
          <w:p w14:paraId="7E0DDCBD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2 x Nano SIM Slot (4FF, Dual SIM Single Active) </w:t>
            </w:r>
          </w:p>
        </w:tc>
      </w:tr>
      <w:tr w14:paraId="4041F849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02BD5224">
            <w:pPr>
              <w:pStyle w:val="15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Antenna Port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4951918A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4 </w:t>
            </w:r>
            <w:r>
              <w:rPr>
                <w:rFonts w:asciiTheme="minorHAnsi" w:hAnsiTheme="minorHAnsi" w:cstheme="minorHAnsi"/>
              </w:rPr>
              <w:t>x TNC connector for NR&amp;LTE&amp;GNSS antenna</w:t>
            </w:r>
          </w:p>
          <w:p w14:paraId="706C72E7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TNC connector for 2.4&amp;5GHz Wi-Fi antenna</w:t>
            </w:r>
          </w:p>
        </w:tc>
      </w:tr>
      <w:tr w14:paraId="3A8CEDFD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7D35D7D7">
            <w:pPr>
              <w:pStyle w:val="15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LED Indicators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4189685F"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x 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P</w:t>
            </w:r>
            <w:r>
              <w:rPr>
                <w:rFonts w:asciiTheme="minorHAnsi" w:hAnsiTheme="minorHAnsi" w:cstheme="minorHAnsi"/>
              </w:rPr>
              <w:t>ower indicator</w:t>
            </w:r>
          </w:p>
          <w:p w14:paraId="6AA9ED66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x 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N</w:t>
            </w:r>
            <w:r>
              <w:rPr>
                <w:rFonts w:asciiTheme="minorHAnsi" w:hAnsiTheme="minorHAnsi" w:cstheme="minorHAnsi"/>
              </w:rPr>
              <w:t>etwork status indicator</w:t>
            </w:r>
          </w:p>
          <w:p w14:paraId="41482DE1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RSSI indicator</w:t>
            </w:r>
          </w:p>
        </w:tc>
      </w:tr>
      <w:tr w14:paraId="603AE43B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0DFF5474">
            <w:pPr>
              <w:pStyle w:val="15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Button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78C55DFD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x reboot or restore button</w:t>
            </w:r>
          </w:p>
        </w:tc>
      </w:tr>
      <w:tr w14:paraId="230131FF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10500A05">
            <w:pPr>
              <w:pStyle w:val="15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MIMO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5943D6FB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UL 2x2 MIMO on n38/n41/</w:t>
            </w:r>
            <w:r>
              <w:rPr>
                <w:rFonts w:hint="eastAsia" w:asciiTheme="minorHAnsi" w:hAnsiTheme="minorHAnsi" w:cstheme="minorHAnsi"/>
                <w:lang w:val="en-US" w:eastAsia="zh-CN"/>
              </w:rPr>
              <w:t>n48/</w:t>
            </w:r>
            <w:r>
              <w:rPr>
                <w:rFonts w:asciiTheme="minorHAnsi" w:hAnsiTheme="minorHAnsi" w:cstheme="minorHAnsi"/>
                <w:lang w:val="en-US" w:eastAsia="zh-CN"/>
              </w:rPr>
              <w:t xml:space="preserve">n77/n78/n79 </w:t>
            </w:r>
          </w:p>
          <w:p w14:paraId="411C1F62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default" w:asciiTheme="minorHAnsi" w:hAnsiTheme="minorHAnsi" w:cstheme="minorHAnsi"/>
                <w:lang w:val="en-US" w:eastAsia="zh-CN"/>
              </w:rPr>
              <w:t xml:space="preserve">DL 4x4 MIMO on n1/n2/n3/n7/n25/n30/n38/n40/n41/n48/n66/n70/n77/n78/n79 </w:t>
            </w:r>
          </w:p>
          <w:p w14:paraId="41E6A88A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default" w:asciiTheme="minorHAnsi" w:hAnsiTheme="minorHAnsi" w:cstheme="minorHAnsi"/>
                <w:lang w:val="en-US" w:eastAsia="zh-CN"/>
              </w:rPr>
              <w:t xml:space="preserve">and B1/B2/B3/B4/B7/B25/B30/B38/B40/B41/B42/B43/B48/B66 </w:t>
            </w:r>
          </w:p>
          <w:p w14:paraId="7EC00890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default" w:asciiTheme="minorHAnsi" w:hAnsiTheme="minorHAnsi" w:cstheme="minorHAnsi"/>
                <w:lang w:val="en-US" w:eastAsia="zh-CN"/>
              </w:rPr>
              <w:t>Wi-Fi 2x2 MIMO</w:t>
            </w:r>
          </w:p>
        </w:tc>
      </w:tr>
      <w:tr w14:paraId="6233AF03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412E43D4">
            <w:pPr>
              <w:pStyle w:val="15"/>
              <w:spacing w:before="0"/>
              <w:rPr>
                <w:rFonts w:eastAsia="Calibri Light" w:asciiTheme="minorHAnsi" w:hAnsiTheme="minorHAnsi" w:cstheme="minorHAnsi"/>
                <w:b w:val="0"/>
                <w:bCs w:val="0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Carrier </w:t>
            </w:r>
            <w:r>
              <w:rPr>
                <w:rFonts w:hint="eastAsia"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ggregation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75B0F6FC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LTE: DL 5CA and UL 2CA</w:t>
            </w:r>
          </w:p>
          <w:p w14:paraId="0DE26EA3">
            <w:pPr>
              <w:pStyle w:val="15"/>
              <w:spacing w:before="0"/>
              <w:rPr>
                <w:rFonts w:hint="default" w:eastAsia="宋体" w:asciiTheme="minorHAnsi" w:hAnsiTheme="minorHAnsi" w:cstheme="minorHAnsi"/>
                <w:sz w:val="22"/>
                <w:szCs w:val="22"/>
                <w:lang w:val="en-US" w:eastAsia="zh-CN" w:bidi="en-US"/>
              </w:rPr>
            </w:pPr>
            <w:r>
              <w:rPr>
                <w:rFonts w:asciiTheme="minorHAnsi" w:hAnsiTheme="minorHAnsi" w:cstheme="minorHAnsi"/>
              </w:rPr>
              <w:t>NR: 2CA</w:t>
            </w:r>
          </w:p>
        </w:tc>
      </w:tr>
      <w:tr w14:paraId="2A1F2D8E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5DFBBBA4">
            <w:pPr>
              <w:pStyle w:val="15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  <w:t>ENDC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39C58C57">
            <w:pPr>
              <w:pStyle w:val="15"/>
              <w:spacing w:before="0"/>
              <w:rPr>
                <w:rFonts w:asciiTheme="minorHAnsi" w:hAnsiTheme="minorHAnsi" w:eastAsiaTheme="minorEastAsia" w:cstheme="minorHAnsi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lang w:eastAsia="zh-CN"/>
              </w:rPr>
              <w:t>Support</w:t>
            </w:r>
          </w:p>
        </w:tc>
      </w:tr>
      <w:tr w14:paraId="446D276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151AD55F">
            <w:pPr>
              <w:pStyle w:val="15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Power Supply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7F499F48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DC 12~36V </w:t>
            </w:r>
          </w:p>
        </w:tc>
      </w:tr>
      <w:tr w14:paraId="2F983A4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040A36B4">
            <w:pPr>
              <w:pStyle w:val="15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Power Consumption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27ABF4F7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 2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4</w:t>
            </w:r>
            <w:r>
              <w:rPr>
                <w:rFonts w:asciiTheme="minorHAnsi" w:hAnsiTheme="minorHAnsi" w:cstheme="minorHAnsi"/>
              </w:rPr>
              <w:t>W</w:t>
            </w:r>
          </w:p>
        </w:tc>
      </w:tr>
      <w:tr w14:paraId="54CEF83E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0A01ECDC">
            <w:pPr>
              <w:pStyle w:val="15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1B4E813B">
            <w:pPr>
              <w:pStyle w:val="15"/>
              <w:spacing w:before="0"/>
              <w:rPr>
                <w:rFonts w:asciiTheme="minorHAnsi" w:hAnsiTheme="minorHAnsi" w:eastAsiaTheme="minorEastAsia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59</w:t>
            </w:r>
            <w:r>
              <w:rPr>
                <w:rFonts w:asciiTheme="minorHAnsi" w:hAnsiTheme="minorHAnsi" w:cstheme="minorHAnsi"/>
              </w:rPr>
              <w:t xml:space="preserve"> x 1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78</w:t>
            </w:r>
            <w:r>
              <w:rPr>
                <w:rFonts w:asciiTheme="minorHAnsi" w:hAnsiTheme="minorHAnsi" w:cstheme="minorHAnsi"/>
              </w:rPr>
              <w:t xml:space="preserve"> x 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48</w:t>
            </w:r>
            <w:r>
              <w:rPr>
                <w:rFonts w:asciiTheme="minorHAnsi" w:hAnsiTheme="minorHAnsi" w:cstheme="minorHAnsi"/>
              </w:rPr>
              <w:t xml:space="preserve"> mm</w:t>
            </w:r>
          </w:p>
        </w:tc>
      </w:tr>
      <w:tr w14:paraId="6692D30D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65F14E04">
            <w:pPr>
              <w:pStyle w:val="15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Weight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186CD457">
            <w:pPr>
              <w:pStyle w:val="15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≈2KG | 4.41 lbs</w:t>
            </w:r>
          </w:p>
        </w:tc>
      </w:tr>
      <w:tr w14:paraId="46A363D7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7F1BCEFE">
            <w:pPr>
              <w:pStyle w:val="15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Humidity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0816E77C"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Operation/Storage: 5% - 95% (non-condensing)</w:t>
            </w:r>
          </w:p>
        </w:tc>
      </w:tr>
      <w:tr w14:paraId="77B13B05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shd w:val="clear" w:color="auto" w:fill="FFFFFF" w:themeFill="background1"/>
            <w:vAlign w:val="center"/>
          </w:tcPr>
          <w:p w14:paraId="2646A7AD">
            <w:pPr>
              <w:pStyle w:val="15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Temperature</w:t>
            </w:r>
          </w:p>
        </w:tc>
        <w:tc>
          <w:tcPr>
            <w:tcW w:w="7658" w:type="dxa"/>
            <w:gridSpan w:val="2"/>
            <w:shd w:val="clear" w:color="auto" w:fill="FFFFFF" w:themeFill="background1"/>
            <w:vAlign w:val="center"/>
          </w:tcPr>
          <w:p w14:paraId="4BE97D32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Operating temperature: -40 °C ~ +70 °C | -40 °F ~ +158 °F</w:t>
            </w:r>
          </w:p>
          <w:p w14:paraId="136F44CD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Storage temperature: -40 °C ~ +85 °C | -40 °F ~ +185 °F</w:t>
            </w:r>
          </w:p>
        </w:tc>
      </w:tr>
    </w:tbl>
    <w:p w14:paraId="68F2B07F">
      <w:pPr>
        <w:ind w:right="685"/>
        <w:rPr>
          <w:rFonts w:ascii="Calibri" w:hAnsi="Calibri" w:eastAsia="Calibri" w:cs="Calibri"/>
          <w:sz w:val="20"/>
        </w:rPr>
      </w:pPr>
    </w:p>
    <w:tbl>
      <w:tblPr>
        <w:tblStyle w:val="25"/>
        <w:tblW w:w="0" w:type="auto"/>
        <w:tblInd w:w="279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134"/>
        <w:gridCol w:w="6521"/>
      </w:tblGrid>
      <w:tr w14:paraId="4E0E84F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6" w:type="dxa"/>
            <w:gridSpan w:val="3"/>
            <w:shd w:val="clear" w:color="auto" w:fill="C00000"/>
            <w:vAlign w:val="center"/>
          </w:tcPr>
          <w:p w14:paraId="025ECD26">
            <w:pPr>
              <w:spacing w:before="100" w:beforeAutospacing="1" w:after="100" w:afterAutospacing="1"/>
              <w:jc w:val="both"/>
              <w:rPr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SOFTWARE SPECIFICATIONS</w:t>
            </w:r>
          </w:p>
        </w:tc>
      </w:tr>
      <w:tr w14:paraId="5C86188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3BB650C4">
            <w:pPr>
              <w:pStyle w:val="15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Data Services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5661E914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 x APNs </w:t>
            </w:r>
          </w:p>
        </w:tc>
      </w:tr>
      <w:tr w14:paraId="150A7A1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0941BC6B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4FE359DE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Multiple PDN </w:t>
            </w:r>
          </w:p>
        </w:tc>
      </w:tr>
      <w:tr w14:paraId="61378F5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6C43DE33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68565E12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IPV4/IPV6 compliance</w:t>
            </w:r>
          </w:p>
        </w:tc>
      </w:tr>
      <w:tr w14:paraId="7BBE6C1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01A13680">
            <w:pPr>
              <w:pStyle w:val="15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LAN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4CF74AD3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IEEE 802.1Q VLAN</w:t>
            </w:r>
          </w:p>
        </w:tc>
      </w:tr>
      <w:tr w14:paraId="0BB915C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7AFD87A7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46700DE9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DHCP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V4/V6 </w:t>
            </w:r>
          </w:p>
        </w:tc>
      </w:tr>
      <w:tr w14:paraId="62A5DF6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5CA70D2C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68685B62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DNS and DNS proxy</w:t>
            </w:r>
          </w:p>
        </w:tc>
      </w:tr>
      <w:tr w14:paraId="3B8074A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7714FBAB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787A2352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DMZ</w:t>
            </w:r>
          </w:p>
        </w:tc>
      </w:tr>
      <w:tr w14:paraId="0FD4505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7CB6E2BD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30A85F15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UPNP</w:t>
            </w:r>
          </w:p>
        </w:tc>
      </w:tr>
      <w:tr w14:paraId="520224F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583939CD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60920206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ALG</w:t>
            </w:r>
          </w:p>
        </w:tc>
      </w:tr>
      <w:tr w14:paraId="1A7C65D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5177ABDD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37BCC066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ARP/ICMP/IGMP</w:t>
            </w:r>
          </w:p>
        </w:tc>
      </w:tr>
      <w:tr w14:paraId="77D773F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63302883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690D381E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MAC address filtering</w:t>
            </w:r>
          </w:p>
        </w:tc>
      </w:tr>
      <w:tr w14:paraId="09E553D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1D8A478E">
            <w:pPr>
              <w:pStyle w:val="15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Management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4C97DA25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Version management: Image checksum</w:t>
            </w:r>
          </w:p>
        </w:tc>
      </w:tr>
      <w:tr w14:paraId="592DDA8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778EFBFA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291C206F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HTTP/FTP auto-upgrade</w:t>
            </w:r>
          </w:p>
        </w:tc>
      </w:tr>
      <w:tr w14:paraId="4B0E0C4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5D906A7C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0BDF080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TR069</w:t>
            </w:r>
          </w:p>
        </w:tc>
        <w:tc>
          <w:tcPr>
            <w:tcW w:w="6521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0AB11DED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Upload/ Download the ACS specified file</w:t>
            </w:r>
          </w:p>
        </w:tc>
      </w:tr>
      <w:tr w14:paraId="36CE98C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0D7807BC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Merge w:val="continue"/>
            <w:shd w:val="clear" w:color="auto" w:fill="FFFFFF" w:themeFill="background1"/>
            <w:vAlign w:val="center"/>
          </w:tcPr>
          <w:p w14:paraId="7B5348AA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547D0663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Download the configuration file</w:t>
            </w:r>
          </w:p>
        </w:tc>
      </w:tr>
      <w:tr w14:paraId="06F5D15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2B4B73F6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Merge w:val="continue"/>
            <w:shd w:val="clear" w:color="auto" w:fill="FFFFFF" w:themeFill="background1"/>
            <w:vAlign w:val="center"/>
          </w:tcPr>
          <w:p w14:paraId="3DC9A7F9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261C23C5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Configure &amp; queries parameters</w:t>
            </w:r>
          </w:p>
        </w:tc>
      </w:tr>
      <w:tr w14:paraId="5A296B5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1EA3635A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Merge w:val="continue"/>
            <w:shd w:val="clear" w:color="auto" w:fill="FFFFFF" w:themeFill="background1"/>
            <w:vAlign w:val="center"/>
          </w:tcPr>
          <w:p w14:paraId="471735C5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61CFE928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Remote upgrade</w:t>
            </w:r>
          </w:p>
        </w:tc>
      </w:tr>
      <w:tr w14:paraId="22866CA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79147828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Merge w:val="continue"/>
            <w:shd w:val="clear" w:color="auto" w:fill="FFFFFF" w:themeFill="background1"/>
            <w:vAlign w:val="center"/>
          </w:tcPr>
          <w:p w14:paraId="686D7BCB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35EE748C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Remote debugging operations</w:t>
            </w:r>
          </w:p>
        </w:tc>
      </w:tr>
      <w:tr w14:paraId="6A88707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6FC55908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Merge w:val="continue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2DFF8275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14A066FA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Cycle monitor</w:t>
            </w:r>
          </w:p>
        </w:tc>
      </w:tr>
      <w:tr w14:paraId="295EDD2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32EF9A1E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0D1AEF20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SNMP</w:t>
            </w:r>
          </w:p>
        </w:tc>
      </w:tr>
      <w:tr w14:paraId="271FAD4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616776AF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0F95210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WebGUI/ CLI</w:t>
            </w:r>
          </w:p>
        </w:tc>
        <w:tc>
          <w:tcPr>
            <w:tcW w:w="6521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295DC27D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Various level of user login priority with different limitation and display</w:t>
            </w:r>
          </w:p>
        </w:tc>
      </w:tr>
      <w:tr w14:paraId="3351645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69A39914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Merge w:val="continue"/>
            <w:shd w:val="clear" w:color="auto" w:fill="FFFFFF" w:themeFill="background1"/>
            <w:vAlign w:val="center"/>
          </w:tcPr>
          <w:p w14:paraId="56062842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412752AC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Encryption backup current settings and restore the backup settings</w:t>
            </w:r>
          </w:p>
        </w:tc>
      </w:tr>
      <w:tr w14:paraId="16EBB5E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3571D010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Merge w:val="continue"/>
            <w:shd w:val="clear" w:color="auto" w:fill="FFFFFF" w:themeFill="background1"/>
            <w:vAlign w:val="center"/>
          </w:tcPr>
          <w:p w14:paraId="2E097110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2B8CE36F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Export current diagnosis results and operation logs</w:t>
            </w:r>
          </w:p>
        </w:tc>
      </w:tr>
      <w:tr w14:paraId="66E41E8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3CAEC5A6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vMerge w:val="continue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5A3044A6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31E2E695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Statistics of LAN link status, transmit and receive traffic and up time</w:t>
            </w:r>
          </w:p>
        </w:tc>
      </w:tr>
      <w:tr w14:paraId="77C736B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4908B8E8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4417DBF6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Diagnostics</w:t>
            </w:r>
          </w:p>
        </w:tc>
      </w:tr>
      <w:tr w14:paraId="026329E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43A74A94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335D0D88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USIM PIN management and card authentication</w:t>
            </w:r>
          </w:p>
        </w:tc>
      </w:tr>
      <w:tr w14:paraId="26D9C77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6E2E9D66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1D4EC17E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USIM activation</w:t>
            </w:r>
          </w:p>
        </w:tc>
      </w:tr>
      <w:tr w14:paraId="3EDE123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4F87C72E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737D77D2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NAT/Bridge mode</w:t>
            </w:r>
          </w:p>
        </w:tc>
      </w:tr>
      <w:tr w14:paraId="5F2A38C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6A9EADA8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5C5C857F">
            <w:pPr>
              <w:pStyle w:val="15"/>
              <w:spacing w:before="0"/>
              <w:jc w:val="both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Port mirror/Port forwarding </w:t>
            </w:r>
          </w:p>
        </w:tc>
      </w:tr>
      <w:tr w14:paraId="3D31045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56FB1148">
            <w:pPr>
              <w:pStyle w:val="15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VPN &amp; Routing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0BA21BB1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Static Routing</w:t>
            </w:r>
          </w:p>
        </w:tc>
      </w:tr>
      <w:tr w14:paraId="17D11E8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428CF0A5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1801492B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IPSec</w:t>
            </w:r>
          </w:p>
        </w:tc>
      </w:tr>
      <w:tr w14:paraId="607103C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51EFBE32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256FB48B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PPTP</w:t>
            </w:r>
          </w:p>
        </w:tc>
      </w:tr>
      <w:tr w14:paraId="648FAA1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35B14D4E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604BE6E7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 tunnel</w:t>
            </w:r>
          </w:p>
        </w:tc>
      </w:tr>
      <w:tr w14:paraId="18A0B2E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210392C0">
            <w:pPr>
              <w:pStyle w:val="15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723DD7FD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L2TP V2/V3</w:t>
            </w:r>
          </w:p>
        </w:tc>
      </w:tr>
      <w:tr w14:paraId="742E92A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3AAC4C12">
            <w:pPr>
              <w:pStyle w:val="15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Security 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66BF69B0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Firewall</w:t>
            </w:r>
          </w:p>
        </w:tc>
      </w:tr>
      <w:tr w14:paraId="117CD6A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7BFF2083">
            <w:pPr>
              <w:jc w:val="both"/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606F3CE9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Mac address filtering</w:t>
            </w:r>
          </w:p>
        </w:tc>
      </w:tr>
      <w:tr w14:paraId="40C266C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102C77E8">
            <w:pPr>
              <w:jc w:val="both"/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689BF322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 address filtering</w:t>
            </w:r>
          </w:p>
        </w:tc>
      </w:tr>
      <w:tr w14:paraId="365BC60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7763F1F8">
            <w:pPr>
              <w:jc w:val="both"/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329CB147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URL filtering</w:t>
            </w:r>
          </w:p>
        </w:tc>
      </w:tr>
      <w:tr w14:paraId="390EF9C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42B9F100">
            <w:pPr>
              <w:jc w:val="both"/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53156FCF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Access control</w:t>
            </w:r>
          </w:p>
        </w:tc>
      </w:tr>
      <w:tr w14:paraId="3B59BEA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5736071B">
            <w:pPr>
              <w:jc w:val="both"/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7819C279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HTTPS login from WAN</w:t>
            </w:r>
          </w:p>
        </w:tc>
      </w:tr>
      <w:tr w14:paraId="632C81F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4FB6B5B4">
            <w:pPr>
              <w:jc w:val="both"/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17B1207B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DDOS attack protection</w:t>
            </w:r>
          </w:p>
        </w:tc>
      </w:tr>
      <w:tr w14:paraId="3C9D621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1" w:type="dxa"/>
            <w:vMerge w:val="continue"/>
            <w:shd w:val="clear" w:color="auto" w:fill="FFFFFF" w:themeFill="background1"/>
            <w:vAlign w:val="center"/>
          </w:tcPr>
          <w:p w14:paraId="4A65FFDC">
            <w:pPr>
              <w:jc w:val="both"/>
            </w:pP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5793B301"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Hierarchical user management</w:t>
            </w:r>
          </w:p>
        </w:tc>
      </w:tr>
    </w:tbl>
    <w:p w14:paraId="27D62402">
      <w:pPr>
        <w:ind w:right="685"/>
        <w:rPr>
          <w:rFonts w:ascii="Calibri" w:hAnsi="Calibri" w:eastAsia="Calibri" w:cs="Calibri"/>
          <w:sz w:val="20"/>
        </w:rPr>
      </w:pPr>
    </w:p>
    <w:tbl>
      <w:tblPr>
        <w:tblStyle w:val="25"/>
        <w:tblW w:w="10238" w:type="dxa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7671"/>
      </w:tblGrid>
      <w:tr w14:paraId="3248B66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38" w:type="dxa"/>
            <w:gridSpan w:val="2"/>
            <w:shd w:val="clear" w:color="auto" w:fill="C00000"/>
          </w:tcPr>
          <w:p w14:paraId="1788E9EA">
            <w:pPr>
              <w:spacing w:before="100" w:beforeAutospacing="1" w:after="100" w:afterAutospacing="1"/>
              <w:rPr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COMPLIANCE SPECIFICATIONS</w:t>
            </w:r>
          </w:p>
        </w:tc>
      </w:tr>
      <w:tr w14:paraId="461A65B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67" w:type="dxa"/>
            <w:vMerge w:val="restart"/>
            <w:shd w:val="clear" w:color="auto" w:fill="FFFFFF" w:themeFill="background1"/>
            <w:vAlign w:val="center"/>
          </w:tcPr>
          <w:p w14:paraId="7F78F0A7">
            <w:pPr>
              <w:pStyle w:val="15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Environment Compliance </w:t>
            </w:r>
          </w:p>
        </w:tc>
        <w:tc>
          <w:tcPr>
            <w:tcW w:w="7671" w:type="dxa"/>
            <w:shd w:val="clear" w:color="auto" w:fill="FFFFFF" w:themeFill="background1"/>
          </w:tcPr>
          <w:p w14:paraId="72889037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Protection rating: EN60529:IP67</w:t>
            </w:r>
          </w:p>
        </w:tc>
      </w:tr>
      <w:tr w14:paraId="515DC5E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67" w:type="dxa"/>
            <w:vMerge w:val="continue"/>
            <w:shd w:val="clear" w:color="auto" w:fill="FFFFFF" w:themeFill="background1"/>
          </w:tcPr>
          <w:p w14:paraId="24482CBC"/>
        </w:tc>
        <w:tc>
          <w:tcPr>
            <w:tcW w:w="7671" w:type="dxa"/>
            <w:shd w:val="clear" w:color="auto" w:fill="FFFFFF" w:themeFill="background1"/>
          </w:tcPr>
          <w:p w14:paraId="00F1E9CC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Salt mist: IEC68-2-11,72H</w:t>
            </w:r>
          </w:p>
        </w:tc>
      </w:tr>
      <w:tr w14:paraId="2610136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67" w:type="dxa"/>
            <w:vMerge w:val="continue"/>
            <w:shd w:val="clear" w:color="auto" w:fill="FFFFFF" w:themeFill="background1"/>
          </w:tcPr>
          <w:p w14:paraId="409EF116"/>
        </w:tc>
        <w:tc>
          <w:tcPr>
            <w:tcW w:w="7671" w:type="dxa"/>
            <w:shd w:val="clear" w:color="auto" w:fill="FFFFFF" w:themeFill="background1"/>
          </w:tcPr>
          <w:p w14:paraId="55111319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Shock: IEC60068-2-27/EN50155/EN61373</w:t>
            </w:r>
          </w:p>
        </w:tc>
      </w:tr>
      <w:tr w14:paraId="1EF0A88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67" w:type="dxa"/>
            <w:vMerge w:val="continue"/>
            <w:shd w:val="clear" w:color="auto" w:fill="FFFFFF" w:themeFill="background1"/>
          </w:tcPr>
          <w:p w14:paraId="4AAC4986"/>
        </w:tc>
        <w:tc>
          <w:tcPr>
            <w:tcW w:w="7671" w:type="dxa"/>
            <w:shd w:val="clear" w:color="auto" w:fill="FFFFFF" w:themeFill="background1"/>
          </w:tcPr>
          <w:p w14:paraId="249DC2CB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Free Fall: IEC60068-2-32 (1 meter height with package)</w:t>
            </w:r>
          </w:p>
        </w:tc>
      </w:tr>
      <w:tr w14:paraId="6B373C8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67" w:type="dxa"/>
            <w:vMerge w:val="continue"/>
            <w:shd w:val="clear" w:color="auto" w:fill="FFFFFF" w:themeFill="background1"/>
          </w:tcPr>
          <w:p w14:paraId="6404EC2D"/>
        </w:tc>
        <w:tc>
          <w:tcPr>
            <w:tcW w:w="7671" w:type="dxa"/>
            <w:shd w:val="clear" w:color="auto" w:fill="FFFFFF" w:themeFill="background1"/>
          </w:tcPr>
          <w:p w14:paraId="57EB3F48"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Vibration: IEC60068-2-6/EN50155/EN61373</w:t>
            </w:r>
          </w:p>
        </w:tc>
      </w:tr>
    </w:tbl>
    <w:p w14:paraId="36AEECFF">
      <w:pPr>
        <w:ind w:left="840" w:right="283"/>
        <w:jc w:val="right"/>
        <w:rPr>
          <w:rFonts w:ascii="Calibri" w:hAnsi="Calibri" w:eastAsia="Calibri" w:cs="Calibri"/>
          <w:lang w:bidi="ar-SA"/>
        </w:rPr>
      </w:pPr>
    </w:p>
    <w:p w14:paraId="2A4D7B1B">
      <w:pPr>
        <w:ind w:left="840" w:right="283"/>
        <w:jc w:val="right"/>
        <w:rPr>
          <w:rFonts w:ascii="Calibri" w:hAnsi="Calibri" w:eastAsia="Calibri" w:cs="Calibri"/>
          <w:lang w:bidi="ar-SA"/>
        </w:rPr>
      </w:pPr>
    </w:p>
    <w:p w14:paraId="00D22544">
      <w:pPr>
        <w:ind w:left="840" w:right="283"/>
        <w:jc w:val="right"/>
        <w:rPr>
          <w:rFonts w:ascii="Calibri" w:hAnsi="Calibri" w:eastAsia="Calibri" w:cs="Calibri"/>
          <w:lang w:bidi="ar-SA"/>
        </w:rPr>
      </w:pPr>
    </w:p>
    <w:p w14:paraId="288F77F3">
      <w:pPr>
        <w:ind w:left="840" w:right="283"/>
        <w:jc w:val="right"/>
        <w:rPr>
          <w:rFonts w:ascii="Calibri" w:hAnsi="Calibri" w:eastAsia="Calibri" w:cs="Calibri"/>
          <w:lang w:bidi="ar-SA"/>
        </w:rPr>
      </w:pPr>
    </w:p>
    <w:p w14:paraId="0B8B792C">
      <w:pPr>
        <w:ind w:left="840" w:right="283"/>
        <w:jc w:val="right"/>
        <w:rPr>
          <w:rFonts w:ascii="Calibri" w:hAnsi="Calibri" w:eastAsia="Calibri" w:cs="Calibri"/>
          <w:lang w:bidi="ar-SA"/>
        </w:rPr>
      </w:pPr>
    </w:p>
    <w:p w14:paraId="30C8EA9E">
      <w:pPr>
        <w:ind w:left="840" w:right="283"/>
        <w:jc w:val="right"/>
        <w:rPr>
          <w:rFonts w:ascii="Calibri" w:hAnsi="Calibri" w:eastAsia="Calibri" w:cs="Calibri"/>
          <w:lang w:bidi="ar-SA"/>
        </w:rPr>
      </w:pPr>
      <w:r>
        <w:rPr>
          <w:rFonts w:ascii="Calibri" w:hAnsi="Calibri" w:eastAsia="Calibri" w:cs="Calibri"/>
          <w:lang w:bidi="ar-SA"/>
        </w:rPr>
        <w:t>Contact Us</w:t>
      </w:r>
    </w:p>
    <w:p w14:paraId="294A675A">
      <w:pPr>
        <w:ind w:left="840" w:right="283"/>
        <w:jc w:val="right"/>
        <w:rPr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12"/>
          <w:rFonts w:ascii="Calibri" w:hAnsi="Calibri" w:eastAsia="Calibri" w:cs="Calibri"/>
          <w:lang w:bidi="ar-SA"/>
        </w:rPr>
        <w:t>www.btiwireless.com</w:t>
      </w:r>
      <w:r>
        <w:rPr>
          <w:rStyle w:val="12"/>
          <w:rFonts w:ascii="Calibri" w:hAnsi="Calibri" w:eastAsia="Calibri" w:cs="Calibri"/>
          <w:lang w:bidi="ar-SA"/>
        </w:rPr>
        <w:fldChar w:fldCharType="end"/>
      </w:r>
    </w:p>
    <w:p w14:paraId="07299815">
      <w:pPr>
        <w:ind w:left="840" w:right="283"/>
        <w:jc w:val="right"/>
        <w:rPr>
          <w:rFonts w:ascii="Calibri" w:hAnsi="Calibri" w:eastAsia="Calibri" w:cs="Calibri"/>
          <w:color w:val="0000FF" w:themeColor="hyperlink"/>
          <w:u w:val="single"/>
          <w:lang w:bidi="ar-SA"/>
          <w14:textFill>
            <w14:solidFill>
              <w14:schemeClr w14:val="hlink"/>
            </w14:solidFill>
          </w14:textFill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12"/>
          <w:rFonts w:ascii="Calibri" w:hAnsi="Calibri" w:eastAsia="Calibri" w:cs="Calibri"/>
          <w:lang w:bidi="ar-SA"/>
        </w:rPr>
        <w:t>sales@btiwireless.com</w:t>
      </w:r>
      <w:r>
        <w:rPr>
          <w:rStyle w:val="12"/>
          <w:rFonts w:ascii="Calibri" w:hAnsi="Calibri" w:eastAsia="Calibri" w:cs="Calibri"/>
          <w:lang w:bidi="ar-SA"/>
        </w:rPr>
        <w:fldChar w:fldCharType="end"/>
      </w:r>
    </w:p>
    <w:sectPr>
      <w:headerReference r:id="rId3" w:type="default"/>
      <w:footerReference r:id="rId4" w:type="default"/>
      <w:type w:val="continuous"/>
      <w:pgSz w:w="12240" w:h="15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9DF9">
    <w:pPr>
      <w:pStyle w:val="6"/>
      <w:jc w:val="center"/>
    </w:pPr>
    <w:r>
      <w:t>Copyright © 202</w:t>
    </w:r>
    <w:r>
      <w:rPr>
        <w:rFonts w:hint="eastAsia" w:eastAsia="宋体"/>
        <w:lang w:val="en-US" w:eastAsia="zh-CN"/>
      </w:rPr>
      <w:t>4</w:t>
    </w:r>
    <w:r>
      <w:t xml:space="preserve"> BTI WIRELESS All rights reserved.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0C1AA">
    <w:pPr>
      <w:pStyle w:val="7"/>
      <w:spacing w:after="120"/>
      <w:ind w:left="220" w:leftChars="100" w:right="330" w:rightChars="150"/>
      <w:rPr>
        <w:rFonts w:asciiTheme="minorHAnsi" w:hAnsiTheme="minorHAnsi" w:cstheme="minorHAnsi"/>
        <w:sz w:val="16"/>
        <w:szCs w:val="16"/>
        <w:lang w:eastAsia="zh-CN"/>
      </w:rPr>
    </w:pPr>
    <w:r>
      <w:rPr>
        <w:lang w:eastAsia="zh-CN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-916940</wp:posOffset>
          </wp:positionH>
          <wp:positionV relativeFrom="page">
            <wp:posOffset>-38100</wp:posOffset>
          </wp:positionV>
          <wp:extent cx="8674100" cy="10086340"/>
          <wp:effectExtent l="0" t="0" r="0" b="0"/>
          <wp:wrapNone/>
          <wp:docPr id="1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74144" cy="1008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lang w:eastAsia="zh-CN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532130</wp:posOffset>
          </wp:positionH>
          <wp:positionV relativeFrom="page">
            <wp:posOffset>276225</wp:posOffset>
          </wp:positionV>
          <wp:extent cx="1247140" cy="497205"/>
          <wp:effectExtent l="0" t="0" r="0" b="0"/>
          <wp:wrapNone/>
          <wp:docPr id="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6909" cy="49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asciiTheme="minorHAnsi" w:hAnsiTheme="minorHAnsi" w:cstheme="minorHAnsi"/>
        <w:sz w:val="36"/>
        <w:szCs w:val="36"/>
      </w:rPr>
      <w:t>CPX80</w:t>
    </w:r>
    <w:r>
      <w:rPr>
        <w:rFonts w:hint="eastAsia" w:asciiTheme="minorHAnsi" w:hAnsiTheme="minorHAnsi" w:cstheme="minorHAnsi"/>
        <w:sz w:val="36"/>
        <w:szCs w:val="36"/>
        <w:lang w:eastAsia="zh-CN"/>
      </w:rPr>
      <w:t>I</w:t>
    </w:r>
    <w:r>
      <w:rPr>
        <w:rFonts w:asciiTheme="minorHAnsi" w:hAnsiTheme="minorHAnsi" w:cstheme="minorHAnsi"/>
        <w:sz w:val="36"/>
        <w:szCs w:val="36"/>
      </w:rPr>
      <w:t xml:space="preserve"> CPE DATASHEET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66358"/>
    <w:multiLevelType w:val="multilevel"/>
    <w:tmpl w:val="46C66358"/>
    <w:lvl w:ilvl="0" w:tentative="0">
      <w:start w:val="1"/>
      <w:numFmt w:val="bullet"/>
      <w:lvlText w:val=""/>
      <w:lvlJc w:val="left"/>
      <w:pPr>
        <w:ind w:left="12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writeProtection w:cryptProviderType="rsaFull" w:cryptAlgorithmClass="hash" w:cryptAlgorithmType="typeAny" w:cryptAlgorithmSid="4" w:cryptSpinCount="100000" w:hash="B/pO2RWEGiBbCjVeEVkZLHUgBCo=" w:salt="5a34RclpTIVuRpKQ6PoziA==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MDQwMTIxOWY1ZGE0NTY0YTU1NTcwNDFmYzZkNjEifQ=="/>
  </w:docVars>
  <w:rsids>
    <w:rsidRoot w:val="00172A27"/>
    <w:rsid w:val="000011A5"/>
    <w:rsid w:val="00012C4E"/>
    <w:rsid w:val="00026F90"/>
    <w:rsid w:val="00031C2A"/>
    <w:rsid w:val="000431F9"/>
    <w:rsid w:val="00065CF5"/>
    <w:rsid w:val="00087731"/>
    <w:rsid w:val="000A4D32"/>
    <w:rsid w:val="000A64A9"/>
    <w:rsid w:val="000B6756"/>
    <w:rsid w:val="000C3B9A"/>
    <w:rsid w:val="000D6F01"/>
    <w:rsid w:val="000F177B"/>
    <w:rsid w:val="00101342"/>
    <w:rsid w:val="00125C38"/>
    <w:rsid w:val="00142CD2"/>
    <w:rsid w:val="00145036"/>
    <w:rsid w:val="00172A27"/>
    <w:rsid w:val="00185715"/>
    <w:rsid w:val="001B48C9"/>
    <w:rsid w:val="001D3467"/>
    <w:rsid w:val="001D766F"/>
    <w:rsid w:val="001E4417"/>
    <w:rsid w:val="001E4F86"/>
    <w:rsid w:val="001E6361"/>
    <w:rsid w:val="00207E12"/>
    <w:rsid w:val="0022173D"/>
    <w:rsid w:val="00222360"/>
    <w:rsid w:val="00252F78"/>
    <w:rsid w:val="002766EF"/>
    <w:rsid w:val="00285E91"/>
    <w:rsid w:val="002B6E4E"/>
    <w:rsid w:val="002C42F9"/>
    <w:rsid w:val="002E5459"/>
    <w:rsid w:val="002E77E9"/>
    <w:rsid w:val="00303677"/>
    <w:rsid w:val="003147D7"/>
    <w:rsid w:val="003261F4"/>
    <w:rsid w:val="00342652"/>
    <w:rsid w:val="0034461A"/>
    <w:rsid w:val="00362ADB"/>
    <w:rsid w:val="00382286"/>
    <w:rsid w:val="00384C8D"/>
    <w:rsid w:val="0039247E"/>
    <w:rsid w:val="003B3CA1"/>
    <w:rsid w:val="003C5488"/>
    <w:rsid w:val="003E2466"/>
    <w:rsid w:val="003F195D"/>
    <w:rsid w:val="003F1A67"/>
    <w:rsid w:val="003F2184"/>
    <w:rsid w:val="00425323"/>
    <w:rsid w:val="00425907"/>
    <w:rsid w:val="00440755"/>
    <w:rsid w:val="00443987"/>
    <w:rsid w:val="00445DA0"/>
    <w:rsid w:val="00462F9A"/>
    <w:rsid w:val="00465907"/>
    <w:rsid w:val="0047646B"/>
    <w:rsid w:val="00490D05"/>
    <w:rsid w:val="00493037"/>
    <w:rsid w:val="004B5599"/>
    <w:rsid w:val="004B5F64"/>
    <w:rsid w:val="004D53C8"/>
    <w:rsid w:val="00506816"/>
    <w:rsid w:val="00514BE6"/>
    <w:rsid w:val="005219C3"/>
    <w:rsid w:val="00533F06"/>
    <w:rsid w:val="00541459"/>
    <w:rsid w:val="00555E5E"/>
    <w:rsid w:val="00563FB1"/>
    <w:rsid w:val="00581E44"/>
    <w:rsid w:val="00585F78"/>
    <w:rsid w:val="00593FE3"/>
    <w:rsid w:val="005A2CE3"/>
    <w:rsid w:val="005D747F"/>
    <w:rsid w:val="005E7CA6"/>
    <w:rsid w:val="005F4138"/>
    <w:rsid w:val="00601747"/>
    <w:rsid w:val="006066F2"/>
    <w:rsid w:val="00640DCC"/>
    <w:rsid w:val="00653181"/>
    <w:rsid w:val="0065395C"/>
    <w:rsid w:val="00654244"/>
    <w:rsid w:val="00670A8F"/>
    <w:rsid w:val="00680F6D"/>
    <w:rsid w:val="006C6703"/>
    <w:rsid w:val="006F1892"/>
    <w:rsid w:val="007052E7"/>
    <w:rsid w:val="007127FB"/>
    <w:rsid w:val="00722994"/>
    <w:rsid w:val="007415C7"/>
    <w:rsid w:val="00770DEC"/>
    <w:rsid w:val="0078150E"/>
    <w:rsid w:val="007A5D60"/>
    <w:rsid w:val="007A6DE0"/>
    <w:rsid w:val="007B40F5"/>
    <w:rsid w:val="007F403D"/>
    <w:rsid w:val="007F7146"/>
    <w:rsid w:val="0080550D"/>
    <w:rsid w:val="008242D8"/>
    <w:rsid w:val="00852343"/>
    <w:rsid w:val="00861CB8"/>
    <w:rsid w:val="008A17DD"/>
    <w:rsid w:val="008A266A"/>
    <w:rsid w:val="008A42EF"/>
    <w:rsid w:val="008B7037"/>
    <w:rsid w:val="008B7E51"/>
    <w:rsid w:val="008D1B80"/>
    <w:rsid w:val="008D33F1"/>
    <w:rsid w:val="008F08A3"/>
    <w:rsid w:val="00951330"/>
    <w:rsid w:val="00955CAA"/>
    <w:rsid w:val="00957F4C"/>
    <w:rsid w:val="00966E39"/>
    <w:rsid w:val="009772AD"/>
    <w:rsid w:val="00977F4C"/>
    <w:rsid w:val="0098450D"/>
    <w:rsid w:val="00985CD5"/>
    <w:rsid w:val="009965FE"/>
    <w:rsid w:val="009C1BFE"/>
    <w:rsid w:val="009D29F2"/>
    <w:rsid w:val="009E250C"/>
    <w:rsid w:val="00A06871"/>
    <w:rsid w:val="00A14BDA"/>
    <w:rsid w:val="00A45BA1"/>
    <w:rsid w:val="00A52ECA"/>
    <w:rsid w:val="00A7258F"/>
    <w:rsid w:val="00A7322A"/>
    <w:rsid w:val="00AA2918"/>
    <w:rsid w:val="00AA4590"/>
    <w:rsid w:val="00AD4F12"/>
    <w:rsid w:val="00AF0C42"/>
    <w:rsid w:val="00AF15D2"/>
    <w:rsid w:val="00B03AC1"/>
    <w:rsid w:val="00B20FE1"/>
    <w:rsid w:val="00B2386E"/>
    <w:rsid w:val="00B279D4"/>
    <w:rsid w:val="00B347C3"/>
    <w:rsid w:val="00B421DA"/>
    <w:rsid w:val="00B547D9"/>
    <w:rsid w:val="00B57F4E"/>
    <w:rsid w:val="00B668C9"/>
    <w:rsid w:val="00B67AB4"/>
    <w:rsid w:val="00B90362"/>
    <w:rsid w:val="00B907EE"/>
    <w:rsid w:val="00BA24F8"/>
    <w:rsid w:val="00BB05C9"/>
    <w:rsid w:val="00BB25D8"/>
    <w:rsid w:val="00BB791D"/>
    <w:rsid w:val="00BD260A"/>
    <w:rsid w:val="00BF2099"/>
    <w:rsid w:val="00BF7641"/>
    <w:rsid w:val="00C11FA4"/>
    <w:rsid w:val="00C2560A"/>
    <w:rsid w:val="00C60734"/>
    <w:rsid w:val="00C71FDC"/>
    <w:rsid w:val="00CB166D"/>
    <w:rsid w:val="00CB6283"/>
    <w:rsid w:val="00CD1FDB"/>
    <w:rsid w:val="00CD1FFA"/>
    <w:rsid w:val="00CD71FC"/>
    <w:rsid w:val="00CE04B5"/>
    <w:rsid w:val="00CF406F"/>
    <w:rsid w:val="00CF79B0"/>
    <w:rsid w:val="00D01DD5"/>
    <w:rsid w:val="00D02465"/>
    <w:rsid w:val="00D14D2C"/>
    <w:rsid w:val="00D37223"/>
    <w:rsid w:val="00D500C2"/>
    <w:rsid w:val="00D67BCB"/>
    <w:rsid w:val="00D7103A"/>
    <w:rsid w:val="00D8653C"/>
    <w:rsid w:val="00D9271D"/>
    <w:rsid w:val="00DD5D2F"/>
    <w:rsid w:val="00DE1225"/>
    <w:rsid w:val="00DE2178"/>
    <w:rsid w:val="00DE6B73"/>
    <w:rsid w:val="00E02AEC"/>
    <w:rsid w:val="00E1439C"/>
    <w:rsid w:val="00E30369"/>
    <w:rsid w:val="00E34FF5"/>
    <w:rsid w:val="00E360D8"/>
    <w:rsid w:val="00E4025C"/>
    <w:rsid w:val="00E41A46"/>
    <w:rsid w:val="00E44547"/>
    <w:rsid w:val="00E56A5C"/>
    <w:rsid w:val="00E81534"/>
    <w:rsid w:val="00EA76A0"/>
    <w:rsid w:val="00EB0ACF"/>
    <w:rsid w:val="00EB6940"/>
    <w:rsid w:val="00EB7EBE"/>
    <w:rsid w:val="00ED4623"/>
    <w:rsid w:val="00EE6C9F"/>
    <w:rsid w:val="00F20D55"/>
    <w:rsid w:val="00F21827"/>
    <w:rsid w:val="00F3505A"/>
    <w:rsid w:val="00F446F6"/>
    <w:rsid w:val="00F51193"/>
    <w:rsid w:val="00F72373"/>
    <w:rsid w:val="00F7254C"/>
    <w:rsid w:val="00F87122"/>
    <w:rsid w:val="00FA1F45"/>
    <w:rsid w:val="00FA2D62"/>
    <w:rsid w:val="00FA4A6A"/>
    <w:rsid w:val="00FA7B50"/>
    <w:rsid w:val="00FC062F"/>
    <w:rsid w:val="00FD2132"/>
    <w:rsid w:val="00FE11BF"/>
    <w:rsid w:val="00FF3CEC"/>
    <w:rsid w:val="01E65923"/>
    <w:rsid w:val="032F3511"/>
    <w:rsid w:val="09C41415"/>
    <w:rsid w:val="0A4A1CEA"/>
    <w:rsid w:val="0AC566BE"/>
    <w:rsid w:val="0B7712F9"/>
    <w:rsid w:val="0C3E5FB4"/>
    <w:rsid w:val="0D3270D6"/>
    <w:rsid w:val="0D4E773C"/>
    <w:rsid w:val="132F7DBA"/>
    <w:rsid w:val="15954CF6"/>
    <w:rsid w:val="16162CA6"/>
    <w:rsid w:val="17783101"/>
    <w:rsid w:val="17E542E5"/>
    <w:rsid w:val="1B4E184A"/>
    <w:rsid w:val="1CEA4FED"/>
    <w:rsid w:val="1D0A6F5E"/>
    <w:rsid w:val="1F991C02"/>
    <w:rsid w:val="1FA710D9"/>
    <w:rsid w:val="23245FBF"/>
    <w:rsid w:val="25BF5E04"/>
    <w:rsid w:val="26046BF1"/>
    <w:rsid w:val="283002FF"/>
    <w:rsid w:val="2AE44FD2"/>
    <w:rsid w:val="2C8F1BA2"/>
    <w:rsid w:val="2CF87790"/>
    <w:rsid w:val="2D463F3D"/>
    <w:rsid w:val="2ED14F8F"/>
    <w:rsid w:val="30A7193C"/>
    <w:rsid w:val="3212696F"/>
    <w:rsid w:val="323562F1"/>
    <w:rsid w:val="325C37E6"/>
    <w:rsid w:val="328F6179"/>
    <w:rsid w:val="33721A7C"/>
    <w:rsid w:val="34BA1B72"/>
    <w:rsid w:val="3A5D0045"/>
    <w:rsid w:val="3A5F5E46"/>
    <w:rsid w:val="3BE228F5"/>
    <w:rsid w:val="3C8E7B6C"/>
    <w:rsid w:val="3D5A5656"/>
    <w:rsid w:val="3E163A88"/>
    <w:rsid w:val="3E39202F"/>
    <w:rsid w:val="3F633ACF"/>
    <w:rsid w:val="3FDA076B"/>
    <w:rsid w:val="402C6996"/>
    <w:rsid w:val="425B7A76"/>
    <w:rsid w:val="45704C66"/>
    <w:rsid w:val="46D64DF7"/>
    <w:rsid w:val="483C3E0E"/>
    <w:rsid w:val="4A5A184D"/>
    <w:rsid w:val="4B603841"/>
    <w:rsid w:val="508B35B8"/>
    <w:rsid w:val="519F420C"/>
    <w:rsid w:val="52A60A22"/>
    <w:rsid w:val="52C42C1C"/>
    <w:rsid w:val="53253220"/>
    <w:rsid w:val="53F81EA6"/>
    <w:rsid w:val="577C2986"/>
    <w:rsid w:val="589737B0"/>
    <w:rsid w:val="5AB77D1E"/>
    <w:rsid w:val="5B6037DD"/>
    <w:rsid w:val="5C367010"/>
    <w:rsid w:val="5D393260"/>
    <w:rsid w:val="5D48790F"/>
    <w:rsid w:val="5FBD43CB"/>
    <w:rsid w:val="618322EB"/>
    <w:rsid w:val="61F76859"/>
    <w:rsid w:val="626E1DB9"/>
    <w:rsid w:val="63C84018"/>
    <w:rsid w:val="63EC6D45"/>
    <w:rsid w:val="65C21A45"/>
    <w:rsid w:val="669F2CDF"/>
    <w:rsid w:val="67477F6A"/>
    <w:rsid w:val="67B53AB6"/>
    <w:rsid w:val="69624EFB"/>
    <w:rsid w:val="6A11468B"/>
    <w:rsid w:val="6BF57D2B"/>
    <w:rsid w:val="6CD6056C"/>
    <w:rsid w:val="6D9F0B66"/>
    <w:rsid w:val="715F3FAF"/>
    <w:rsid w:val="7250507C"/>
    <w:rsid w:val="725D1A56"/>
    <w:rsid w:val="77D402D8"/>
    <w:rsid w:val="791B6C4A"/>
    <w:rsid w:val="7BC2CDB8"/>
    <w:rsid w:val="7C362485"/>
    <w:rsid w:val="7DFF4585"/>
    <w:rsid w:val="7E3A6689"/>
    <w:rsid w:val="B7AD54D6"/>
    <w:rsid w:val="DE59C11F"/>
    <w:rsid w:val="FB835291"/>
    <w:rsid w:val="FF7B10D7"/>
    <w:rsid w:val="FFFD9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9"/>
    <w:qFormat/>
    <w:uiPriority w:val="9"/>
    <w:pPr>
      <w:spacing w:before="38"/>
      <w:ind w:right="116"/>
      <w:jc w:val="right"/>
      <w:outlineLvl w:val="0"/>
    </w:pPr>
    <w:rPr>
      <w:rFonts w:ascii="Calibri" w:hAnsi="Calibri" w:eastAsia="Calibri" w:cs="Calibri"/>
      <w:sz w:val="48"/>
      <w:szCs w:val="48"/>
      <w:lang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"/>
    <w:basedOn w:val="1"/>
    <w:link w:val="16"/>
    <w:unhideWhenUsed/>
    <w:qFormat/>
    <w:uiPriority w:val="1"/>
    <w:rPr>
      <w:rFonts w:ascii="Arial" w:hAnsi="Arial" w:eastAsia="Arial" w:cs="Arial"/>
      <w:sz w:val="24"/>
      <w:szCs w:val="24"/>
      <w:lang w:bidi="ar-SA"/>
    </w:r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16"/>
      <w:szCs w:val="16"/>
    </w:rPr>
  </w:style>
  <w:style w:type="character" w:customStyle="1" w:styleId="14">
    <w:name w:val="Balloon Text Char"/>
    <w:basedOn w:val="10"/>
    <w:link w:val="5"/>
    <w:semiHidden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paragraph" w:customStyle="1" w:styleId="15">
    <w:name w:val="Table Paragraph"/>
    <w:basedOn w:val="1"/>
    <w:qFormat/>
    <w:uiPriority w:val="1"/>
    <w:pPr>
      <w:spacing w:before="31"/>
    </w:pPr>
  </w:style>
  <w:style w:type="character" w:customStyle="1" w:styleId="16">
    <w:name w:val="Body Text Char"/>
    <w:basedOn w:val="10"/>
    <w:link w:val="4"/>
    <w:qFormat/>
    <w:uiPriority w:val="1"/>
    <w:rPr>
      <w:rFonts w:ascii="Arial" w:hAnsi="Arial" w:eastAsia="Arial" w:cs="Arial"/>
      <w:kern w:val="0"/>
      <w:sz w:val="24"/>
      <w:szCs w:val="24"/>
      <w:lang w:eastAsia="en-US"/>
    </w:rPr>
  </w:style>
  <w:style w:type="paragraph" w:customStyle="1" w:styleId="17">
    <w:name w:val="列表段落1"/>
    <w:basedOn w:val="1"/>
    <w:qFormat/>
    <w:uiPriority w:val="34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table" w:customStyle="1" w:styleId="18">
    <w:name w:val="Table Normal1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Heading 1 Char"/>
    <w:basedOn w:val="10"/>
    <w:link w:val="2"/>
    <w:qFormat/>
    <w:uiPriority w:val="9"/>
    <w:rPr>
      <w:rFonts w:ascii="Calibri" w:hAnsi="Calibri" w:eastAsia="Calibri" w:cs="Calibri"/>
      <w:kern w:val="0"/>
      <w:sz w:val="48"/>
      <w:szCs w:val="48"/>
      <w:lang w:eastAsia="en-US"/>
    </w:rPr>
  </w:style>
  <w:style w:type="character" w:customStyle="1" w:styleId="20">
    <w:name w:val="Header Char"/>
    <w:basedOn w:val="10"/>
    <w:link w:val="7"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character" w:customStyle="1" w:styleId="21">
    <w:name w:val="Footer Char"/>
    <w:basedOn w:val="10"/>
    <w:link w:val="6"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table" w:customStyle="1" w:styleId="22">
    <w:name w:val="网格表 2 - 着色 11"/>
    <w:basedOn w:val="8"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3">
    <w:name w:val="网格表 21"/>
    <w:basedOn w:val="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paragraph" w:customStyle="1" w:styleId="24">
    <w:name w:val="其他"/>
    <w:basedOn w:val="1"/>
    <w:qFormat/>
    <w:uiPriority w:val="0"/>
    <w:pPr>
      <w:shd w:val="clear" w:color="auto" w:fill="FFFFFF"/>
    </w:pPr>
    <w:rPr>
      <w:rFonts w:ascii="Cambria" w:hAnsi="Cambria" w:eastAsia="Cambria" w:cs="Cambria"/>
      <w:sz w:val="20"/>
      <w:szCs w:val="20"/>
    </w:rPr>
  </w:style>
  <w:style w:type="table" w:customStyle="1" w:styleId="25">
    <w:name w:val="网格型浅色1"/>
    <w:basedOn w:val="8"/>
    <w:qFormat/>
    <w:uiPriority w:val="40"/>
    <w:rPr>
      <w:rFonts w:asciiTheme="minorHAnsi" w:hAnsiTheme="minorHAnsi" w:eastAsiaTheme="minorEastAsia" w:cstheme="minorBidi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d2fe9f5-c4ef-4f5e-82f8-1e0fdb5d6b19">规格书 Datasheet</Document_x0020_Type>
    <Note xmlns="bd2fe9f5-c4ef-4f5e-82f8-1e0fdb5d6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7CBEF30D7815E6459AA6A81CD8549C2F" ma:contentTypeVersion="14" ma:contentTypeDescription="新建文档。" ma:contentTypeScope="" ma:versionID="2100574953cb6b8c05d8d8762b6b49fe">
  <xsd:schema xmlns:xsd="http://www.w3.org/2001/XMLSchema" xmlns:xs="http://www.w3.org/2001/XMLSchema" xmlns:p="http://schemas.microsoft.com/office/2006/metadata/properties" xmlns:ns2="bd2fe9f5-c4ef-4f5e-82f8-1e0fdb5d6b19" xmlns:ns3="0e383985-3f1d-409d-a052-6947eebf3107" targetNamespace="http://schemas.microsoft.com/office/2006/metadata/properties" ma:root="true" ma:fieldsID="06091626e23db78304649dc31a0c0222" ns2:_="" ns3:_="">
    <xsd:import namespace="bd2fe9f5-c4ef-4f5e-82f8-1e0fdb5d6b19"/>
    <xsd:import namespace="0e383985-3f1d-409d-a052-6947eebf3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ocument_x0020_Type" minOccurs="0"/>
                <xsd:element ref="ns2:MediaServiceOCR" minOccurs="0"/>
                <xsd:element ref="ns3:SharedWithUsers" minOccurs="0"/>
                <xsd:element ref="ns3:SharedWithDetails" minOccurs="0"/>
                <xsd:element ref="ns2:No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e9f5-c4ef-4f5e-82f8-1e0fdb5d6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_x0020_Type" ma:index="15" nillable="true" ma:displayName="Document Type" ma:format="Dropdown" ma:internalName="Document_x0020_Type">
      <xsd:simpleType>
        <xsd:restriction base="dms:Choice">
          <xsd:enumeration value="规格书 Datasheet"/>
          <xsd:enumeration value="用户手册 User Manual"/>
          <xsd:enumeration value="主打胶片 Main Slides"/>
          <xsd:enumeration value="认证书 Certification"/>
          <xsd:enumeration value="模版 Template"/>
          <xsd:enumeration value="彩页 Brochure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19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83985-3f1d-409d-a052-6947eebf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elations xmlns="http://www.yonyou.com/relation"/>
</file>

<file path=customXml/item5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5A661B66-6DF1-4867-A71B-27C6CD62199B}">
  <ds:schemaRefs/>
</ds:datastoreItem>
</file>

<file path=customXml/itemProps2.xml><?xml version="1.0" encoding="utf-8"?>
<ds:datastoreItem xmlns:ds="http://schemas.openxmlformats.org/officeDocument/2006/customXml" ds:itemID="{4A394DA7-675C-4FF2-9219-7A02AFF24117}">
  <ds:schemaRefs/>
</ds:datastoreItem>
</file>

<file path=customXml/itemProps3.xml><?xml version="1.0" encoding="utf-8"?>
<ds:datastoreItem xmlns:ds="http://schemas.openxmlformats.org/officeDocument/2006/customXml" ds:itemID="{1EEB2861-A215-4ADB-AE5F-DFBDD6F7C073}">
  <ds:schemaRefs/>
</ds:datastoreItem>
</file>

<file path=customXml/itemProps4.xml><?xml version="1.0" encoding="utf-8"?>
<ds:datastoreItem xmlns:ds="http://schemas.openxmlformats.org/officeDocument/2006/customXml" ds:itemID="{DD8CE1B7-CB5B-4C0C-9C0D-F4A14D707042}">
  <ds:schemaRefs/>
</ds:datastoreItem>
</file>

<file path=customXml/itemProps5.xml><?xml version="1.0" encoding="utf-8"?>
<ds:datastoreItem xmlns:ds="http://schemas.openxmlformats.org/officeDocument/2006/customXml" ds:itemID="{4D280075-FC92-4B98-A167-3ADC55BEF3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BTI Wireless</Company>
  <Pages>5</Pages>
  <Words>499</Words>
  <Characters>3183</Characters>
  <Lines>26</Lines>
  <Paragraphs>7</Paragraphs>
  <TotalTime>0</TotalTime>
  <ScaleCrop>false</ScaleCrop>
  <LinksUpToDate>false</LinksUpToDate>
  <CharactersWithSpaces>3559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2021-10-20T08:38:00Z</dcterms:created>
  <dc:creator>BTI Wireless</dc:creator>
  <cp:lastModifiedBy>☆Stacey</cp:lastModifiedBy>
  <cp:lastPrinted>2021-10-20T08:38:00Z</cp:lastPrinted>
  <dcterms:modified xsi:type="dcterms:W3CDTF">2024-11-20T03:42:00Z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ContentTypeId">
    <vt:lpwstr>0x0101007CBEF30D7815E6459AA6A81CD8549C2F</vt:lpwstr>
  </property>
  <property fmtid="{D5CDD505-2E9C-101B-9397-08002B2CF9AE}" pid="4" name="ICV">
    <vt:lpwstr>D323FCA3939845BBB962C14BD5424624</vt:lpwstr>
  </property>
</Properties>
</file>