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F743">
      <w:pPr>
        <w:ind w:firstLine="480"/>
        <w:rPr>
          <w:lang w:eastAsia="zh-CN"/>
        </w:rPr>
      </w:pPr>
      <w:r>
        <w:rPr>
          <w:rFonts w:hint="eastAsia"/>
          <w:lang w:eastAsia="zh-CN"/>
        </w:rPr>
        <w:t>-</w:t>
      </w:r>
    </w:p>
    <w:p w14:paraId="38496D6D">
      <w:pPr>
        <w:ind w:firstLine="480"/>
      </w:pPr>
    </w:p>
    <w:p w14:paraId="171E4B9B">
      <w:pPr>
        <w:ind w:firstLine="480"/>
      </w:pPr>
    </w:p>
    <w:p w14:paraId="3EEFA069">
      <w:pPr>
        <w:rPr>
          <w:lang w:eastAsia="zh-CN"/>
        </w:rPr>
      </w:pPr>
    </w:p>
    <w:p w14:paraId="13FFDB1D">
      <w:pPr>
        <w:jc w:val="center"/>
        <w:rPr>
          <w:rFonts w:ascii="Times New Roman" w:hAnsi="Times New Roman" w:cs="Times New Roman"/>
          <w:b/>
          <w:sz w:val="52"/>
          <w:szCs w:val="52"/>
          <w:lang w:eastAsia="zh-CN"/>
        </w:rPr>
      </w:pPr>
      <w:r>
        <w:rPr>
          <w:rFonts w:ascii="Times New Roman" w:hAnsi="Times New Roman" w:cs="Times New Roman"/>
          <w:b/>
          <w:sz w:val="52"/>
          <w:szCs w:val="52"/>
          <w:lang w:val="en-AU" w:eastAsia="zh-CN"/>
        </w:rPr>
        <w:t xml:space="preserve">Network </w:t>
      </w:r>
      <w:r>
        <w:rPr>
          <w:rFonts w:ascii="Times New Roman" w:hAnsi="Times New Roman" w:cs="Times New Roman"/>
          <w:b/>
          <w:sz w:val="52"/>
          <w:szCs w:val="52"/>
          <w:lang w:val="en-AU"/>
        </w:rPr>
        <w:t>Management System</w:t>
      </w:r>
    </w:p>
    <w:p w14:paraId="378830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en-A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lang w:val="en-AU"/>
          <w14:textFill>
            <w14:solidFill>
              <w14:schemeClr w14:val="tx1"/>
            </w14:solidFill>
          </w14:textFill>
        </w:rPr>
        <w:t xml:space="preserve"> </w:t>
      </w:r>
    </w:p>
    <w:p w14:paraId="1D39F81B">
      <w:pPr>
        <w:spacing w:after="0" w:line="240" w:lineRule="auto"/>
        <w:ind w:firstLine="2800" w:firstLineChars="1000"/>
        <w:rPr>
          <w:rFonts w:ascii="Times New Roman" w:hAnsi="Times New Roman" w:cs="Times New Roman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71DB83FB">
      <w:pPr>
        <w:spacing w:after="0" w:line="240" w:lineRule="auto"/>
        <w:ind w:firstLine="2800" w:firstLineChars="1000"/>
        <w:rPr>
          <w:rFonts w:ascii="Times New Roman" w:hAnsi="Times New Roman" w:cs="Times New Roman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05817438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Friendly web-based GUI</w:t>
      </w:r>
    </w:p>
    <w:p w14:paraId="107F46C0">
      <w:pPr>
        <w:rPr>
          <w:lang w:eastAsia="zh-CN"/>
        </w:rPr>
        <w:sectPr>
          <w:headerReference r:id="rId6" w:type="first"/>
          <w:headerReference r:id="rId5" w:type="default"/>
          <w:footerReference r:id="rId7" w:type="default"/>
          <w:pgSz w:w="12240" w:h="15840"/>
          <w:pgMar w:top="1702" w:right="720" w:bottom="720" w:left="720" w:header="720" w:footer="968" w:gutter="0"/>
          <w:pgNumType w:start="1"/>
          <w:cols w:space="720" w:num="1"/>
          <w:titlePg/>
          <w:docGrid w:linePitch="360" w:charSpace="0"/>
        </w:sectPr>
      </w:pPr>
      <w:bookmarkStart w:id="0" w:name="_GoBack"/>
      <w:bookmarkEnd w:id="0"/>
    </w:p>
    <w:p w14:paraId="6FE47F00">
      <w:pPr>
        <w:rPr>
          <w:rFonts w:ascii="Times New Roman" w:hAnsi="Times New Roman" w:cs="Times New Roman"/>
          <w:szCs w:val="18"/>
          <w:lang w:eastAsia="zh-CN"/>
        </w:rPr>
      </w:pPr>
      <w:r>
        <w:rPr>
          <w:lang w:eastAsia="zh-CN"/>
        </w:rPr>
        <w:drawing>
          <wp:inline distT="0" distB="0" distL="0" distR="0">
            <wp:extent cx="295275" cy="2952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18"/>
          <w:lang w:eastAsia="zh-CN"/>
        </w:rPr>
        <w:t xml:space="preserve">Without the written permission of </w:t>
      </w:r>
      <w:r>
        <w:rPr>
          <w:rFonts w:hint="eastAsia" w:ascii="Times New Roman" w:hAnsi="Times New Roman" w:cs="Times New Roman"/>
          <w:szCs w:val="18"/>
          <w:lang w:eastAsia="zh-CN"/>
        </w:rPr>
        <w:t>us</w:t>
      </w:r>
      <w:r>
        <w:rPr>
          <w:rFonts w:ascii="Times New Roman" w:hAnsi="Times New Roman" w:cs="Times New Roman"/>
          <w:szCs w:val="18"/>
          <w:lang w:eastAsia="zh-CN"/>
        </w:rPr>
        <w:t>, no part of this publication may be copied, transmitted, transcribed, stored in a retrieval system or translated into any language in any form (electronic, mechanical, photocopying, recording or other).</w:t>
      </w:r>
    </w:p>
    <w:p w14:paraId="3A7F2CFA">
      <w:pPr>
        <w:rPr>
          <w:rFonts w:ascii="Times New Roman" w:hAnsi="Times New Roman" w:cs="Times New Roman"/>
          <w:szCs w:val="18"/>
          <w:lang w:eastAsia="zh-CN"/>
        </w:rPr>
      </w:pPr>
      <w:r>
        <w:rPr>
          <w:lang w:eastAsia="zh-CN"/>
        </w:rPr>
        <w:drawing>
          <wp:inline distT="0" distB="0" distL="0" distR="0">
            <wp:extent cx="292735" cy="292735"/>
            <wp:effectExtent l="0" t="0" r="12065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266" cy="2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18"/>
          <w:lang w:eastAsia="zh-CN"/>
        </w:rPr>
        <w:t xml:space="preserve">All copyrights, confidential information, patents, design rights and other intellectual property rights of any nature contained in this agreement are and will continue to be the exclusive property of </w:t>
      </w:r>
      <w:r>
        <w:rPr>
          <w:rFonts w:hint="eastAsia" w:ascii="Times New Roman" w:hAnsi="Times New Roman" w:cs="Times New Roman"/>
          <w:szCs w:val="18"/>
          <w:lang w:eastAsia="zh-CN"/>
        </w:rPr>
        <w:t>us</w:t>
      </w:r>
      <w:r>
        <w:rPr>
          <w:rFonts w:ascii="Times New Roman" w:hAnsi="Times New Roman" w:cs="Times New Roman"/>
          <w:szCs w:val="18"/>
          <w:lang w:eastAsia="zh-CN"/>
        </w:rPr>
        <w:t>. The information provided here is believed to be accurate and reliable.</w:t>
      </w:r>
    </w:p>
    <w:p w14:paraId="7E63568A">
      <w:pPr>
        <w:rPr>
          <w:sz w:val="28"/>
          <w:szCs w:val="28"/>
          <w:lang w:eastAsia="zh-CN"/>
        </w:rPr>
      </w:pPr>
    </w:p>
    <w:p w14:paraId="23828B78">
      <w:pPr>
        <w:rPr>
          <w:sz w:val="28"/>
          <w:szCs w:val="28"/>
          <w:lang w:eastAsia="zh-CN"/>
        </w:rPr>
      </w:pPr>
    </w:p>
    <w:p w14:paraId="3B02EB8C">
      <w:pPr>
        <w:rPr>
          <w:sz w:val="28"/>
          <w:szCs w:val="28"/>
          <w:lang w:eastAsia="zh-CN"/>
        </w:rPr>
      </w:pPr>
    </w:p>
    <w:p w14:paraId="134A332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14:paraId="60A0F427">
      <w:pPr>
        <w:autoSpaceDE w:val="0"/>
        <w:autoSpaceDN w:val="0"/>
        <w:adjustRightInd w:val="0"/>
        <w:spacing w:after="120" w:afterLines="5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  <w:t>Summary</w:t>
      </w:r>
    </w:p>
    <w:p w14:paraId="65DA6DBF">
      <w:pPr>
        <w:autoSpaceDE w:val="0"/>
        <w:autoSpaceDN w:val="0"/>
        <w:adjustRightInd w:val="0"/>
        <w:spacing w:after="120" w:afterLines="50" w:line="240" w:lineRule="auto"/>
        <w:jc w:val="both"/>
        <w:rPr>
          <w:rFonts w:ascii="Times New Roman" w:hAnsi="Times New Roman" w:cs="Times New Roman"/>
          <w:bCs/>
          <w:sz w:val="21"/>
          <w:szCs w:val="28"/>
          <w:lang w:eastAsia="zh-CN"/>
        </w:rPr>
      </w:pPr>
      <w:r>
        <w:rPr>
          <w:rFonts w:hint="eastAsia" w:ascii="Times New Roman" w:hAnsi="Times New Roman" w:cs="Times New Roman"/>
          <w:bCs/>
          <w:sz w:val="21"/>
          <w:szCs w:val="28"/>
          <w:lang w:eastAsia="zh-CN"/>
        </w:rPr>
        <w:t>N</w:t>
      </w:r>
      <w:r>
        <w:rPr>
          <w:rFonts w:ascii="Times New Roman" w:hAnsi="Times New Roman" w:cs="Times New Roman"/>
          <w:bCs/>
          <w:sz w:val="21"/>
          <w:szCs w:val="28"/>
          <w:lang w:eastAsia="zh-CN"/>
        </w:rPr>
        <w:t>MS (</w:t>
      </w:r>
      <w:r>
        <w:rPr>
          <w:rFonts w:hint="eastAsia" w:ascii="Times New Roman" w:hAnsi="Times New Roman" w:cs="Times New Roman"/>
          <w:bCs/>
          <w:sz w:val="21"/>
          <w:szCs w:val="28"/>
          <w:lang w:eastAsia="zh-CN"/>
        </w:rPr>
        <w:t xml:space="preserve">Network </w:t>
      </w:r>
      <w:r>
        <w:rPr>
          <w:rFonts w:ascii="Times New Roman" w:hAnsi="Times New Roman" w:cs="Times New Roman"/>
          <w:bCs/>
          <w:sz w:val="21"/>
          <w:szCs w:val="28"/>
          <w:lang w:eastAsia="zh-CN"/>
        </w:rPr>
        <w:t xml:space="preserve">Management System) is a comprehensive management software that controls and monitors base station </w:t>
      </w:r>
      <w:r>
        <w:rPr>
          <w:rFonts w:hint="eastAsia" w:ascii="Times New Roman" w:hAnsi="Times New Roman" w:cs="Times New Roman"/>
          <w:bCs/>
          <w:sz w:val="21"/>
          <w:szCs w:val="28"/>
          <w:lang w:eastAsia="zh-CN"/>
        </w:rPr>
        <w:t xml:space="preserve">and CPE </w:t>
      </w:r>
      <w:r>
        <w:rPr>
          <w:rFonts w:ascii="Times New Roman" w:hAnsi="Times New Roman" w:cs="Times New Roman"/>
          <w:bCs/>
          <w:sz w:val="21"/>
          <w:szCs w:val="28"/>
          <w:lang w:eastAsia="zh-CN"/>
        </w:rPr>
        <w:t xml:space="preserve">equipment supporting </w:t>
      </w:r>
      <w:r>
        <w:rPr>
          <w:rFonts w:hint="eastAsia" w:ascii="Times New Roman" w:hAnsi="Times New Roman" w:cs="Times New Roman"/>
          <w:bCs/>
          <w:sz w:val="21"/>
          <w:szCs w:val="28"/>
          <w:lang w:eastAsia="zh-CN"/>
        </w:rPr>
        <w:t>TR</w:t>
      </w:r>
      <w:r>
        <w:rPr>
          <w:rFonts w:ascii="Times New Roman" w:hAnsi="Times New Roman" w:cs="Times New Roman"/>
          <w:bCs/>
          <w:sz w:val="21"/>
          <w:szCs w:val="28"/>
          <w:lang w:eastAsia="zh-CN"/>
        </w:rPr>
        <w:t xml:space="preserve">069 communication protocol. </w:t>
      </w:r>
      <w:r>
        <w:rPr>
          <w:rFonts w:hint="eastAsia" w:ascii="Times New Roman" w:hAnsi="Times New Roman" w:cs="Times New Roman"/>
          <w:bCs/>
          <w:sz w:val="21"/>
          <w:szCs w:val="28"/>
          <w:lang w:eastAsia="zh-CN"/>
        </w:rPr>
        <w:t>N</w:t>
      </w:r>
      <w:r>
        <w:rPr>
          <w:rFonts w:ascii="Times New Roman" w:hAnsi="Times New Roman" w:cs="Times New Roman"/>
          <w:bCs/>
          <w:sz w:val="21"/>
          <w:szCs w:val="28"/>
          <w:lang w:eastAsia="zh-CN"/>
        </w:rPr>
        <w:t xml:space="preserve">MS can be located in the front-end computer room to manage a single device, or it can be located in a centralized location to manage multiple devices. </w:t>
      </w:r>
      <w:r>
        <w:rPr>
          <w:rFonts w:hint="eastAsia" w:ascii="Times New Roman" w:hAnsi="Times New Roman" w:cs="Times New Roman"/>
          <w:bCs/>
          <w:sz w:val="21"/>
          <w:szCs w:val="28"/>
          <w:lang w:eastAsia="zh-CN"/>
        </w:rPr>
        <w:t>N</w:t>
      </w:r>
      <w:r>
        <w:rPr>
          <w:rFonts w:ascii="Times New Roman" w:hAnsi="Times New Roman" w:cs="Times New Roman"/>
          <w:bCs/>
          <w:sz w:val="21"/>
          <w:szCs w:val="28"/>
          <w:lang w:eastAsia="zh-CN"/>
        </w:rPr>
        <w:t>MS is based on the most advanced mechanism and technology, and a single set software can manage and monitor up to 10,000 devices.</w:t>
      </w:r>
    </w:p>
    <w:p w14:paraId="60796BD5">
      <w:pPr>
        <w:autoSpaceDE w:val="0"/>
        <w:autoSpaceDN w:val="0"/>
        <w:adjustRightInd w:val="0"/>
        <w:spacing w:after="120" w:afterLines="50" w:line="240" w:lineRule="auto"/>
        <w:jc w:val="both"/>
        <w:rPr>
          <w:rFonts w:hint="eastAsia" w:ascii="Times New Roman" w:hAnsi="Times New Roman" w:cs="Times New Roman"/>
          <w:bCs/>
          <w:sz w:val="21"/>
          <w:szCs w:val="28"/>
          <w:lang w:eastAsia="zh-CN"/>
        </w:rPr>
      </w:pPr>
      <w:r>
        <w:rPr>
          <w:rFonts w:ascii="Times New Roman" w:hAnsi="Times New Roman" w:cs="Times New Roman"/>
          <w:bCs/>
          <w:sz w:val="21"/>
          <w:szCs w:val="28"/>
          <w:lang w:eastAsia="zh-CN"/>
        </w:rPr>
        <w:t>The management system includes the following extensive functions:</w:t>
      </w:r>
    </w:p>
    <w:p w14:paraId="6A1EDED8">
      <w:pPr>
        <w:ind w:firstLine="2415" w:firstLineChars="115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Data Statistic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Equipment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</w:p>
    <w:p w14:paraId="1E1EB5FE">
      <w:pPr>
        <w:jc w:val="center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</w:t>
      </w:r>
      <w:r>
        <w:rPr>
          <w:rFonts w:hint="eastAsia" w:ascii="Times New Roman" w:hAnsi="Times New Roman" w:cs="Times New Roman"/>
          <w:sz w:val="21"/>
          <w:szCs w:val="21"/>
        </w:rPr>
        <w:t xml:space="preserve">Core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N</w:t>
      </w:r>
      <w:r>
        <w:rPr>
          <w:rFonts w:ascii="Times New Roman" w:hAnsi="Times New Roman" w:cs="Times New Roman"/>
          <w:sz w:val="21"/>
          <w:szCs w:val="21"/>
        </w:rPr>
        <w:t>etwork</w:t>
      </w:r>
      <w:r>
        <w:rPr>
          <w:rFonts w:hint="eastAsia" w:ascii="Times New Roman" w:hAnsi="Times New Roman" w:cs="Times New Roman"/>
          <w:sz w:val="21"/>
          <w:szCs w:val="21"/>
        </w:rPr>
        <w:t xml:space="preserve"> Management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                          Configuration Management</w:t>
      </w:r>
    </w:p>
    <w:p w14:paraId="3FA0F5C5">
      <w:pPr>
        <w:ind w:firstLine="2415" w:firstLineChars="11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Alarm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                                      Performance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</w:p>
    <w:p w14:paraId="2AB6C1D4">
      <w:pPr>
        <w:ind w:firstLine="2415" w:firstLineChars="115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Upgrade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Log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</w:p>
    <w:p w14:paraId="20D442B9">
      <w:pPr>
        <w:ind w:firstLine="2415" w:firstLineChars="11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System Management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Task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</w:p>
    <w:p w14:paraId="3ED402EE">
      <w:pPr>
        <w:ind w:firstLine="2415" w:firstLineChars="1150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 xml:space="preserve">Authority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anagement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Platform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M</w:t>
      </w:r>
      <w:r>
        <w:rPr>
          <w:rFonts w:ascii="Times New Roman" w:hAnsi="Times New Roman" w:cs="Times New Roman"/>
          <w:sz w:val="21"/>
          <w:szCs w:val="21"/>
        </w:rPr>
        <w:t>onitoring</w:t>
      </w:r>
    </w:p>
    <w:p w14:paraId="4157987D">
      <w:pPr>
        <w:autoSpaceDE w:val="0"/>
        <w:autoSpaceDN w:val="0"/>
        <w:adjustRightInd w:val="0"/>
        <w:spacing w:after="120" w:afterLines="5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  <w:t>Block Diagram</w:t>
      </w:r>
    </w:p>
    <w:p w14:paraId="1B674297">
      <w:pPr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6608445" cy="4835525"/>
            <wp:effectExtent l="0" t="0" r="1905" b="3175"/>
            <wp:docPr id="13" name="图片 13" descr="C:\Users\Administrator\Desktop\1681291303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168129130318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3" r="25982" b="6836"/>
                    <a:stretch>
                      <a:fillRect/>
                    </a:stretch>
                  </pic:blipFill>
                  <pic:spPr>
                    <a:xfrm>
                      <a:off x="0" y="0"/>
                      <a:ext cx="660844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BDEF">
      <w:pPr>
        <w:rPr>
          <w:rFonts w:ascii="Times New Roman" w:hAnsi="Times New Roman" w:cs="Times New Roman"/>
          <w:bCs/>
          <w:color w:val="0000FF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2F5597" w:themeColor="accent1" w:themeShade="BF"/>
          <w:sz w:val="28"/>
          <w:szCs w:val="28"/>
          <w:lang w:eastAsia="zh-CN"/>
        </w:rPr>
        <w:t>System Requirements</w:t>
      </w:r>
      <w:r>
        <w:rPr>
          <w:rFonts w:hint="eastAsia" w:ascii="Times New Roman" w:hAnsi="Times New Roman" w:cs="Times New Roman"/>
          <w:bCs/>
          <w:color w:val="0000FF"/>
          <w:sz w:val="28"/>
          <w:szCs w:val="28"/>
          <w:lang w:eastAsia="zh-CN"/>
        </w:rPr>
        <w:t xml:space="preserve"> </w:t>
      </w:r>
    </w:p>
    <w:tbl>
      <w:tblPr>
        <w:tblStyle w:val="9"/>
        <w:tblW w:w="494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317"/>
        <w:gridCol w:w="4816"/>
      </w:tblGrid>
      <w:tr w14:paraId="5C9D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8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41DC599C">
            <w:pPr>
              <w:pStyle w:val="6"/>
              <w:jc w:val="left"/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  <w:t>Hardware</w:t>
            </w:r>
          </w:p>
        </w:tc>
        <w:tc>
          <w:tcPr>
            <w:tcW w:w="198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6134B2E4">
            <w:pPr>
              <w:pStyle w:val="6"/>
              <w:jc w:val="left"/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  <w:t>Quantity of NE ＜ 100</w:t>
            </w:r>
          </w:p>
        </w:tc>
        <w:tc>
          <w:tcPr>
            <w:tcW w:w="221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705316E9">
            <w:pPr>
              <w:pStyle w:val="6"/>
              <w:jc w:val="left"/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  <w:t xml:space="preserve">100 ＜ Quantity of NE ＜ 10000 </w:t>
            </w:r>
          </w:p>
        </w:tc>
      </w:tr>
      <w:tr w14:paraId="3EEA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9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6AAAFB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CPU</w:t>
            </w:r>
          </w:p>
        </w:tc>
        <w:tc>
          <w:tcPr>
            <w:tcW w:w="1980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78F77D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cores or more,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1.5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GHz or more</w:t>
            </w:r>
          </w:p>
        </w:tc>
        <w:tc>
          <w:tcPr>
            <w:tcW w:w="2210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3445ED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cores or more, 2.1GHz or more</w:t>
            </w:r>
          </w:p>
        </w:tc>
      </w:tr>
      <w:tr w14:paraId="5B1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9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0EC46E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RAM</w:t>
            </w:r>
          </w:p>
        </w:tc>
        <w:tc>
          <w:tcPr>
            <w:tcW w:w="1980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63F96AE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16GB or more</w:t>
            </w:r>
          </w:p>
        </w:tc>
        <w:tc>
          <w:tcPr>
            <w:tcW w:w="2210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2AB4B7CE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64GB or more</w:t>
            </w:r>
          </w:p>
        </w:tc>
      </w:tr>
      <w:tr w14:paraId="63BF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9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551C79C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SSD</w:t>
            </w:r>
          </w:p>
        </w:tc>
        <w:tc>
          <w:tcPr>
            <w:tcW w:w="1980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0AA7D0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00G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B or more</w:t>
            </w:r>
          </w:p>
        </w:tc>
        <w:tc>
          <w:tcPr>
            <w:tcW w:w="2210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62E342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2TB or more</w:t>
            </w:r>
          </w:p>
        </w:tc>
      </w:tr>
    </w:tbl>
    <w:p w14:paraId="707407F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Style w:val="9"/>
        <w:tblW w:w="4993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6"/>
        <w:gridCol w:w="4955"/>
      </w:tblGrid>
      <w:tr w14:paraId="054F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71F0A473">
            <w:pPr>
              <w:pStyle w:val="6"/>
              <w:jc w:val="left"/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  <w:t>Software</w:t>
            </w:r>
          </w:p>
        </w:tc>
      </w:tr>
      <w:tr w14:paraId="5D81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</w:tcPr>
          <w:p w14:paraId="5E0670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perating system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bottom"/>
          </w:tcPr>
          <w:p w14:paraId="016B2393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Rocky 9.4 or higher</w:t>
            </w:r>
          </w:p>
        </w:tc>
      </w:tr>
      <w:tr w14:paraId="3D83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18A083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anguage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44E9A95B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</w:tr>
      <w:tr w14:paraId="373B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72A72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atabase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620F49F1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MYSQL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8.0.21</w:t>
            </w:r>
          </w:p>
        </w:tc>
      </w:tr>
      <w:tr w14:paraId="039F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1ED9D73A">
            <w:pPr>
              <w:spacing w:after="0" w:line="240" w:lineRule="auto"/>
              <w:rPr>
                <w:rFonts w:ascii="Times New Roman" w:hAnsi="Times New Roman" w:eastAsia="??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Tomcat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19FB4AAC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Tomcat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9 jre11</w:t>
            </w:r>
          </w:p>
        </w:tc>
      </w:tr>
      <w:tr w14:paraId="44DC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0C2428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abbitmq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5592E881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3.8.7</w:t>
            </w:r>
          </w:p>
        </w:tc>
      </w:tr>
      <w:tr w14:paraId="5F9E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6BD6780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edis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29DD468B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6.0.5</w:t>
            </w:r>
          </w:p>
        </w:tc>
      </w:tr>
      <w:tr w14:paraId="1651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7209758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ocker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7AC4BD40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19.03.9</w:t>
            </w:r>
          </w:p>
        </w:tc>
      </w:tr>
      <w:tr w14:paraId="7E65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48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4A2FB2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Docker-compose</w:t>
            </w:r>
          </w:p>
        </w:tc>
        <w:tc>
          <w:tcPr>
            <w:tcW w:w="2251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bottom"/>
          </w:tcPr>
          <w:p w14:paraId="190BC818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2.17.2</w:t>
            </w:r>
          </w:p>
        </w:tc>
      </w:tr>
    </w:tbl>
    <w:p w14:paraId="1F74DCB2">
      <w:pPr>
        <w:autoSpaceDE w:val="0"/>
        <w:autoSpaceDN w:val="0"/>
        <w:adjustRightInd w:val="0"/>
        <w:spacing w:after="120" w:afterLines="5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</w:pPr>
    </w:p>
    <w:p w14:paraId="174F7580">
      <w:pPr>
        <w:autoSpaceDE w:val="0"/>
        <w:autoSpaceDN w:val="0"/>
        <w:adjustRightInd w:val="0"/>
        <w:spacing w:after="120" w:afterLines="5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  <w:lang w:eastAsia="zh-CN"/>
        </w:rPr>
        <w:t>Function</w:t>
      </w:r>
    </w:p>
    <w:tbl>
      <w:tblPr>
        <w:tblStyle w:val="9"/>
        <w:tblW w:w="4993" w:type="pct"/>
        <w:tblInd w:w="-5" w:type="dxa"/>
        <w:tblBorders>
          <w:top w:val="single" w:color="000000" w:themeColor="text1" w:sz="4" w:space="0"/>
          <w:left w:val="none" w:color="auto" w:sz="0" w:space="0"/>
          <w:bottom w:val="single" w:color="D7D7D7" w:themeColor="background1" w:themeShade="D8" w:sz="4" w:space="0"/>
          <w:right w:val="none" w:color="auto" w:sz="0" w:space="0"/>
          <w:insideH w:val="dotted" w:color="000000" w:themeColor="text1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891"/>
        <w:gridCol w:w="5793"/>
      </w:tblGrid>
      <w:tr w14:paraId="1D55AB17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67" w:type="pct"/>
            <w:gridSpan w:val="2"/>
            <w:tcBorders>
              <w:tl2br w:val="nil"/>
              <w:tr2bl w:val="nil"/>
            </w:tcBorders>
            <w:shd w:val="clear" w:color="auto" w:fill="C00000"/>
          </w:tcPr>
          <w:p w14:paraId="7F8EF2C7">
            <w:pPr>
              <w:pStyle w:val="6"/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FFFFFF"/>
                <w:kern w:val="2"/>
                <w:sz w:val="21"/>
                <w:szCs w:val="21"/>
                <w:lang w:val="en-US"/>
              </w:rPr>
              <w:t xml:space="preserve">Function </w:t>
            </w:r>
          </w:p>
        </w:tc>
        <w:tc>
          <w:tcPr>
            <w:tcW w:w="2633" w:type="pct"/>
            <w:tcBorders>
              <w:tl2br w:val="nil"/>
              <w:tr2bl w:val="nil"/>
            </w:tcBorders>
            <w:shd w:val="clear" w:color="auto" w:fill="C00000"/>
          </w:tcPr>
          <w:p w14:paraId="78690A4A">
            <w:pPr>
              <w:pStyle w:val="6"/>
              <w:jc w:val="left"/>
              <w:rPr>
                <w:rFonts w:ascii="Times New Roman" w:hAnsi="Times New Roman"/>
                <w:b/>
                <w:snapToGrid w:val="0"/>
                <w:color w:val="FFFFFF"/>
                <w:kern w:val="2"/>
                <w:sz w:val="21"/>
                <w:szCs w:val="21"/>
                <w:lang w:val="en-US"/>
              </w:rPr>
            </w:pPr>
          </w:p>
        </w:tc>
      </w:tr>
      <w:tr w14:paraId="11848C9B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367" w:type="pct"/>
            <w:gridSpan w:val="2"/>
            <w:tcBorders>
              <w:tl2br w:val="nil"/>
              <w:tr2bl w:val="nil"/>
            </w:tcBorders>
            <w:vAlign w:val="center"/>
          </w:tcPr>
          <w:p w14:paraId="1D81F43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Menu on NMS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86D8D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117CA4AF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3" w:type="pct"/>
            <w:tcBorders>
              <w:tl2br w:val="nil"/>
              <w:tr2bl w:val="nil"/>
            </w:tcBorders>
            <w:vAlign w:val="center"/>
          </w:tcPr>
          <w:p w14:paraId="3AB4654B"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Dashboard</w:t>
            </w:r>
          </w:p>
        </w:tc>
        <w:tc>
          <w:tcPr>
            <w:tcW w:w="1314" w:type="pct"/>
            <w:tcBorders>
              <w:tl2br w:val="nil"/>
              <w:tr2bl w:val="nil"/>
            </w:tcBorders>
            <w:vAlign w:val="center"/>
          </w:tcPr>
          <w:p w14:paraId="20A5F487">
            <w:pPr>
              <w:pStyle w:val="7"/>
              <w:spacing w:before="0" w:beforeAutospacing="0" w:after="0" w:afterAutospacing="0" w:line="256" w:lineRule="auto"/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Dashboard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177DF7B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Show the quick links and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statistical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information</w:t>
            </w:r>
          </w:p>
        </w:tc>
      </w:tr>
      <w:tr w14:paraId="32B89267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  <w:vAlign w:val="center"/>
          </w:tcPr>
          <w:p w14:paraId="6C58C20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Base Station</w:t>
            </w:r>
          </w:p>
        </w:tc>
        <w:tc>
          <w:tcPr>
            <w:tcW w:w="1314" w:type="pct"/>
            <w:tcBorders>
              <w:tl2br w:val="nil"/>
              <w:tr2bl w:val="nil"/>
            </w:tcBorders>
            <w:vAlign w:val="center"/>
          </w:tcPr>
          <w:p w14:paraId="4F147BC5">
            <w:pPr>
              <w:pStyle w:val="7"/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gNB Monitor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3753FB1F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NB basic information monitoring and gNB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</w:t>
            </w:r>
          </w:p>
        </w:tc>
      </w:tr>
      <w:tr w14:paraId="295F156E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0926DC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  <w:vAlign w:val="center"/>
          </w:tcPr>
          <w:p w14:paraId="42397057">
            <w:pPr>
              <w:pStyle w:val="7"/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eNB Monitor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9E13AF2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NB basic information monitoring and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NB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</w:t>
            </w:r>
          </w:p>
        </w:tc>
      </w:tr>
      <w:tr w14:paraId="407F41C6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483B201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  <w:vAlign w:val="center"/>
          </w:tcPr>
          <w:p w14:paraId="501C5D58">
            <w:pPr>
              <w:pStyle w:val="7"/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MML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59CB13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MML and MML Script modify device configuration</w:t>
            </w:r>
          </w:p>
        </w:tc>
      </w:tr>
      <w:tr w14:paraId="5AF72FCA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5180241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362331C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Upgrade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A90489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B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ase station upgrade files and upgrade tasks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management</w:t>
            </w:r>
          </w:p>
        </w:tc>
      </w:tr>
      <w:tr w14:paraId="4F93D5B2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53B27B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6B073E9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Reboot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697F672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Base station restart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ing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task management</w:t>
            </w:r>
          </w:p>
        </w:tc>
      </w:tr>
      <w:tr w14:paraId="17D31848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23D8DA7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5B3CD0CF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Shutdown Task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5F82E896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Base Stations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Remote Shutdown Management</w:t>
            </w:r>
          </w:p>
        </w:tc>
      </w:tr>
      <w:tr w14:paraId="136EA5F1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4005D5C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6293DD51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Backup/Restore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AF60E9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 backup and restore</w:t>
            </w:r>
          </w:p>
        </w:tc>
      </w:tr>
      <w:tr w14:paraId="60EA6EFF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5C7A439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E6757C9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Log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B57BAF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Base station log management, base station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gather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log, operation log, and parameter value change log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</w:p>
        </w:tc>
      </w:tr>
      <w:tr w14:paraId="4D287549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4730F02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16BBC304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Topo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BD5DF6E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Base station topology</w:t>
            </w:r>
          </w:p>
        </w:tc>
      </w:tr>
      <w:tr w14:paraId="3E560A91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71FAE31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0A8A0F26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CBSD CertFile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3D6ACD3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CBSD certification file management</w:t>
            </w:r>
          </w:p>
        </w:tc>
      </w:tr>
      <w:tr w14:paraId="4FB7B4C1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  <w:vAlign w:val="center"/>
          </w:tcPr>
          <w:p w14:paraId="149FF8F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CPE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798789CB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CPE Monitor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ADFE38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CPE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information monitoring and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CPE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</w:t>
            </w:r>
          </w:p>
        </w:tc>
      </w:tr>
      <w:tr w14:paraId="13564982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3F68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7B7745E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Upgrade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55EAC08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CPE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upgrade files and upgrade tasks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management</w:t>
            </w:r>
          </w:p>
        </w:tc>
      </w:tr>
      <w:tr w14:paraId="0483F627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70A8527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7192328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Reboot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428DB47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CPE reboot management</w:t>
            </w:r>
          </w:p>
        </w:tc>
      </w:tr>
      <w:tr w14:paraId="5F9BB851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0B6AD7C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9859630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Log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3FA5601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CPE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log management,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CPE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log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file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, operation log, and parameter value change log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</w:p>
        </w:tc>
      </w:tr>
      <w:tr w14:paraId="63A9DB89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7F8135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5215AF97">
            <w:pPr>
              <w:pStyle w:val="7"/>
              <w:spacing w:before="0" w:beforeAutospacing="0" w:after="160" w:afterAutospacing="0" w:line="256" w:lineRule="auto"/>
              <w:rPr>
                <w:rFonts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CBSD CertFile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3D32F0E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CBSD certification file management</w:t>
            </w:r>
          </w:p>
        </w:tc>
      </w:tr>
      <w:tr w14:paraId="49645600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</w:tcPr>
          <w:p w14:paraId="707E23EC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Core Network*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0E98C7AE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581139AF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Query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and configure core network parameters</w:t>
            </w:r>
          </w:p>
        </w:tc>
      </w:tr>
      <w:tr w14:paraId="50604253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710E14D1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FF6C26A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Alarm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3B86624A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Alarms raised by core</w:t>
            </w:r>
          </w:p>
        </w:tc>
      </w:tr>
      <w:tr w14:paraId="2FA5FE3B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05EA2859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69B3E010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Element Information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C76581D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Check basic information of core element </w:t>
            </w:r>
          </w:p>
        </w:tc>
      </w:tr>
      <w:tr w14:paraId="597767D8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0F395A94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7BC87EDE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UE Info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CB68FC7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Manage and check the UE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information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under the core</w:t>
            </w:r>
          </w:p>
        </w:tc>
      </w:tr>
      <w:tr w14:paraId="3EB35884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tcBorders>
              <w:tl2br w:val="nil"/>
              <w:tr2bl w:val="nil"/>
            </w:tcBorders>
          </w:tcPr>
          <w:p w14:paraId="6F2AEEB4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GIS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57EFA93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NE Location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EB5D49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GPS location display on the map</w:t>
            </w:r>
          </w:p>
        </w:tc>
      </w:tr>
      <w:tr w14:paraId="35AF704C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tcBorders>
              <w:tl2br w:val="nil"/>
              <w:tr2bl w:val="nil"/>
            </w:tcBorders>
          </w:tcPr>
          <w:p w14:paraId="2879A399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Site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76CF85CB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Site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F9E808B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Manage the site location information</w:t>
            </w:r>
          </w:p>
        </w:tc>
      </w:tr>
      <w:tr w14:paraId="5B18A7D0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53" w:type="pct"/>
            <w:tcBorders>
              <w:tl2br w:val="nil"/>
              <w:tr2bl w:val="nil"/>
            </w:tcBorders>
          </w:tcPr>
          <w:p w14:paraId="3F4C8FA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Device Group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8D958A5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Device Group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4419DE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Manage devices in groups</w:t>
            </w:r>
          </w:p>
        </w:tc>
      </w:tr>
      <w:tr w14:paraId="32210A0A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</w:tcPr>
          <w:p w14:paraId="502BE1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Alarm</w:t>
            </w:r>
          </w:p>
          <w:p w14:paraId="298051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B77DB2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Alarm View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29B7C2D2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Al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arm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management,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including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current alarms, historical alarm information, alarm filtering, alarm email forwarding, alarm synchronization configuration, and alarm statistics</w:t>
            </w:r>
          </w:p>
        </w:tc>
      </w:tr>
      <w:tr w14:paraId="510FCAD4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2EB425A2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110FAA8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Alarm Library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28AA6B3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Alarm information and the introduction of the alarm</w:t>
            </w:r>
          </w:p>
        </w:tc>
      </w:tr>
      <w:tr w14:paraId="7CD4201F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</w:tcPr>
          <w:p w14:paraId="33792B7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Performance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3379255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KPI View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5D394851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Check the KPI of different NE</w:t>
            </w:r>
          </w:p>
        </w:tc>
      </w:tr>
      <w:tr w14:paraId="7FDB0F55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744F2096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04C266CE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KPI Measurement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8F3A5B5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Upload status of base station PM files</w:t>
            </w:r>
          </w:p>
        </w:tc>
      </w:tr>
      <w:tr w14:paraId="64A7B0C7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26320C5C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FC70B44">
            <w:p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KPI Management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CCAB985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KPI management</w:t>
            </w:r>
          </w:p>
        </w:tc>
      </w:tr>
      <w:tr w14:paraId="06444847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</w:tcPr>
          <w:p w14:paraId="1F45E4A6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D7BA58E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KPI Alarm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3460AD3F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KPI alarm management</w:t>
            </w:r>
          </w:p>
        </w:tc>
      </w:tr>
      <w:tr w14:paraId="4517AB06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3" w:type="pct"/>
            <w:tcBorders>
              <w:tl2br w:val="nil"/>
              <w:tr2bl w:val="nil"/>
            </w:tcBorders>
          </w:tcPr>
          <w:p w14:paraId="5CD5353F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Advance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02CDA00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SAS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C2B1B1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CBRS Domain Proxy</w:t>
            </w:r>
          </w:p>
        </w:tc>
      </w:tr>
      <w:tr w14:paraId="7961A91F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</w:tcPr>
          <w:p w14:paraId="58D573E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Batch Task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14A83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Monitor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15DCC9F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Parameter value monitoring and display</w:t>
            </w:r>
          </w:p>
        </w:tc>
      </w:tr>
      <w:tr w14:paraId="7696CE5C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B0E3791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05157ED7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D284F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Batch configuration management</w:t>
            </w:r>
          </w:p>
        </w:tc>
      </w:tr>
      <w:tr w14:paraId="2D056794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  <w:vAlign w:val="center"/>
          </w:tcPr>
          <w:p w14:paraId="6E3A15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MR Mange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24B6EA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Measurement Report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A0760C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MR file collection task management</w:t>
            </w:r>
          </w:p>
        </w:tc>
      </w:tr>
      <w:tr w14:paraId="315DB362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046E9BD8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1A68BF77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MR File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E2619A1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MR file management</w:t>
            </w:r>
          </w:p>
        </w:tc>
      </w:tr>
      <w:tr w14:paraId="18FAF57A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18A72642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73AD261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Analyze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1FFD3B42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MR file analysis</w:t>
            </w:r>
          </w:p>
        </w:tc>
      </w:tr>
      <w:tr w14:paraId="2809DE9B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tcBorders>
              <w:tl2br w:val="nil"/>
              <w:tr2bl w:val="nil"/>
            </w:tcBorders>
            <w:vAlign w:val="center"/>
          </w:tcPr>
          <w:p w14:paraId="363B34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Device Blocklist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74DE51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Device Blocklist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EAD5C7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Device blocklist management</w:t>
            </w:r>
          </w:p>
        </w:tc>
      </w:tr>
      <w:tr w14:paraId="46EE4BE4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restart"/>
            <w:tcBorders>
              <w:tl2br w:val="nil"/>
              <w:tr2bl w:val="nil"/>
            </w:tcBorders>
            <w:vAlign w:val="center"/>
          </w:tcPr>
          <w:p w14:paraId="36C195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System</w:t>
            </w: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5856F8CF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Setting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3198BCE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System configuration management</w:t>
            </w:r>
          </w:p>
        </w:tc>
      </w:tr>
      <w:tr w14:paraId="649AE919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21F93CEF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5AFA90C6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SSH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1706E377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SSH Proxy</w:t>
            </w:r>
          </w:p>
        </w:tc>
      </w:tr>
      <w:tr w14:paraId="08A250C6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58B4FEB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15A13B2F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PING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104C67E7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PING detecting tool</w:t>
            </w:r>
          </w:p>
        </w:tc>
      </w:tr>
      <w:tr w14:paraId="6C26E87B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730B7DDC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627D613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TCP Dump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919AA6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NMS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packet capture</w:t>
            </w:r>
          </w:p>
        </w:tc>
      </w:tr>
      <w:tr w14:paraId="53E54AD1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0AB02861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3B90CE3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NTP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7DCD7CA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NMS NTP management</w:t>
            </w:r>
          </w:p>
        </w:tc>
      </w:tr>
      <w:tr w14:paraId="57B14A28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5F752A4C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259FAA22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Load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3E4FB5F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Server load monitoring</w:t>
            </w:r>
          </w:p>
        </w:tc>
      </w:tr>
      <w:tr w14:paraId="6B94A336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BBBD176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C236DC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Logs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41C97B6C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NMS log management, including NMS operation logs, northbound access logs and NMS platform logs</w:t>
            </w:r>
          </w:p>
        </w:tc>
      </w:tr>
      <w:tr w14:paraId="671BAF6E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ECA6D1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8E3EF74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Data Model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087C11C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Configuration management</w:t>
            </w:r>
          </w:p>
        </w:tc>
      </w:tr>
      <w:tr w14:paraId="6B3A9C76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6F8074C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B460E64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Upgrade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1C94A524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NMS update and roll-back management</w:t>
            </w:r>
          </w:p>
        </w:tc>
      </w:tr>
      <w:tr w14:paraId="08389391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3E55DFA9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6F13F2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License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66F9231E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License management</w:t>
            </w:r>
          </w:p>
        </w:tc>
      </w:tr>
      <w:tr w14:paraId="17D59705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6AF91EE5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452E5BAB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Authority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5052F9F6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Authority management</w:t>
            </w:r>
          </w:p>
        </w:tc>
      </w:tr>
      <w:tr w14:paraId="06F92784">
        <w:tblPrEx>
          <w:tblBorders>
            <w:top w:val="single" w:color="000000" w:themeColor="text1" w:sz="4" w:space="0"/>
            <w:left w:val="none" w:color="auto" w:sz="0" w:space="0"/>
            <w:bottom w:val="single" w:color="D7D7D7" w:themeColor="background1" w:themeShade="D8" w:sz="4" w:space="0"/>
            <w:right w:val="none" w:color="auto" w:sz="0" w:space="0"/>
            <w:insideH w:val="dotted" w:color="000000" w:themeColor="text1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53" w:type="pct"/>
            <w:vMerge w:val="continue"/>
            <w:tcBorders>
              <w:tl2br w:val="nil"/>
              <w:tr2bl w:val="nil"/>
            </w:tcBorders>
            <w:vAlign w:val="center"/>
          </w:tcPr>
          <w:p w14:paraId="56269670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</w:tcPr>
          <w:p w14:paraId="35C24D9A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Area</w:t>
            </w:r>
          </w:p>
        </w:tc>
        <w:tc>
          <w:tcPr>
            <w:tcW w:w="2633" w:type="pct"/>
            <w:tcBorders>
              <w:tl2br w:val="nil"/>
              <w:tr2bl w:val="nil"/>
            </w:tcBorders>
          </w:tcPr>
          <w:p w14:paraId="5164F84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Area management</w:t>
            </w:r>
          </w:p>
        </w:tc>
      </w:tr>
    </w:tbl>
    <w:p w14:paraId="1FDFFE27">
      <w:pPr>
        <w:ind w:left="3360" w:right="168" w:hanging="3360" w:hangingChars="1600"/>
        <w:jc w:val="right"/>
        <w:rPr>
          <w:rFonts w:hint="eastAsia" w:ascii="Times New Roman" w:hAnsi="Times New Roman" w:cs="Times New Roman"/>
          <w:bCs/>
          <w:color w:val="4472C4" w:themeColor="accent1"/>
          <w:sz w:val="21"/>
          <w:szCs w:val="2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4472C4" w:themeColor="accent1"/>
          <w:sz w:val="21"/>
          <w:szCs w:val="21"/>
          <w:lang w:eastAsia="zh-CN"/>
          <w14:textFill>
            <w14:solidFill>
              <w14:schemeClr w14:val="accent1"/>
            </w14:solidFill>
          </w14:textFill>
        </w:rPr>
        <w:t xml:space="preserve"> *Manage the core which build-in integrated gNB</w:t>
      </w:r>
    </w:p>
    <w:p w14:paraId="00F656EC">
      <w:pPr>
        <w:ind w:right="5838"/>
      </w:pPr>
      <w:r>
        <w:rPr>
          <w:rFonts w:hint="eastAsia" w:ascii="Times New Roman" w:hAnsi="Times New Roman" w:cs="Times New Roman"/>
          <w:bCs/>
          <w:color w:val="2F5597" w:themeColor="accent1" w:themeShade="BF"/>
          <w:sz w:val="28"/>
          <w:szCs w:val="28"/>
          <w:lang w:eastAsia="zh-CN"/>
        </w:rPr>
        <w:t>Dashboard and gNB Management</w:t>
      </w:r>
      <w:r>
        <w:rPr>
          <w:rFonts w:hint="eastAsia" w:ascii="Times New Roman" w:hAnsi="Times New Roman" w:cs="Times New Roman"/>
          <w:bCs/>
          <w:color w:val="0000FF"/>
          <w:sz w:val="28"/>
          <w:szCs w:val="28"/>
          <w:lang w:eastAsia="zh-CN"/>
        </w:rPr>
        <w:t xml:space="preserve"> </w:t>
      </w:r>
      <w:r>
        <w:drawing>
          <wp:inline distT="0" distB="0" distL="0" distR="0">
            <wp:extent cx="6858000" cy="2733675"/>
            <wp:effectExtent l="0" t="0" r="0" b="9525"/>
            <wp:docPr id="1761511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1165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88A8">
      <w:pPr>
        <w:ind w:right="5838"/>
        <w:rPr>
          <w:rFonts w:hint="eastAsia"/>
          <w:lang w:eastAsia="zh-CN"/>
        </w:rPr>
      </w:pPr>
      <w:r>
        <w:drawing>
          <wp:inline distT="0" distB="0" distL="0" distR="0">
            <wp:extent cx="6858000" cy="2740025"/>
            <wp:effectExtent l="0" t="0" r="0" b="3175"/>
            <wp:docPr id="14468783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7839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97CBF">
      <w:pPr>
        <w:ind w:right="5838"/>
        <w:rPr>
          <w:rFonts w:ascii="Times New Roman" w:hAnsi="Times New Roman" w:cs="Times New Roman"/>
          <w:bCs/>
          <w:color w:val="2F5597" w:themeColor="accent1" w:themeShade="BF"/>
          <w:sz w:val="28"/>
          <w:szCs w:val="28"/>
          <w:lang w:eastAsia="zh-CN"/>
        </w:rPr>
      </w:pPr>
    </w:p>
    <w:p w14:paraId="5E750A2B">
      <w:pPr>
        <w:ind w:right="5838"/>
        <w:rPr>
          <w:rFonts w:ascii="Times New Roman" w:hAnsi="Times New Roman" w:cs="Times New Roman"/>
          <w:bCs/>
          <w:color w:val="2F5597" w:themeColor="accent1" w:themeShade="BF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Cs/>
          <w:color w:val="2F5597" w:themeColor="accent1" w:themeShade="BF"/>
          <w:sz w:val="28"/>
          <w:szCs w:val="28"/>
          <w:lang w:eastAsia="zh-CN"/>
        </w:rPr>
        <w:t>Ordering Information</w:t>
      </w:r>
    </w:p>
    <w:tbl>
      <w:tblPr>
        <w:tblStyle w:val="9"/>
        <w:tblW w:w="4992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8827"/>
      </w:tblGrid>
      <w:tr w14:paraId="598A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0000"/>
            <w:vAlign w:val="center"/>
          </w:tcPr>
          <w:p w14:paraId="4D9E6AF6">
            <w:pPr>
              <w:pStyle w:val="6"/>
              <w:jc w:val="left"/>
              <w:rPr>
                <w:rFonts w:eastAsia="??" w:asciiTheme="minorHAnsi" w:hAnsiTheme="minorHAnsi" w:cstheme="minorHAnsi"/>
                <w:snapToGrid w:val="0"/>
                <w:color w:val="FFFFFF" w:themeColor="background1"/>
                <w:kern w:val="2"/>
                <w:sz w:val="18"/>
                <w:szCs w:val="18"/>
                <w:lang w:val="en-US" w:eastAsia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Part Code</w:t>
            </w:r>
          </w:p>
        </w:tc>
        <w:tc>
          <w:tcPr>
            <w:tcW w:w="40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2477D706">
            <w:pPr>
              <w:pStyle w:val="6"/>
              <w:jc w:val="left"/>
              <w:rPr>
                <w:rFonts w:eastAsia="??" w:asciiTheme="minorHAnsi" w:hAnsiTheme="minorHAnsi" w:cstheme="minorHAnsi"/>
                <w:snapToGrid w:val="0"/>
                <w:color w:val="FFFFFF" w:themeColor="background1"/>
                <w:kern w:val="2"/>
                <w:sz w:val="18"/>
                <w:szCs w:val="18"/>
                <w:lang w:val="en-US" w:eastAsia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Part Description</w:t>
            </w:r>
          </w:p>
        </w:tc>
      </w:tr>
      <w:tr w14:paraId="1BF9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87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2DDA7853">
            <w:pPr>
              <w:pStyle w:val="6"/>
              <w:jc w:val="left"/>
              <w:rPr>
                <w:rFonts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  <w:t>license1</w:t>
            </w:r>
          </w:p>
        </w:tc>
        <w:tc>
          <w:tcPr>
            <w:tcW w:w="4013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694CB148">
            <w:pPr>
              <w:pStyle w:val="6"/>
              <w:jc w:val="left"/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hint="eastAsia" w:asciiTheme="majorHAnsi" w:hAnsiTheme="majorHAnsi" w:eastAsiaTheme="minorEastAsia" w:cstheme="majorHAnsi"/>
                <w:snapToGrid w:val="0"/>
                <w:kern w:val="2"/>
                <w:sz w:val="18"/>
                <w:szCs w:val="18"/>
                <w:lang w:val="en-US"/>
              </w:rPr>
              <w:t>Network</w:t>
            </w:r>
            <w:r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  <w:t xml:space="preserve"> Management System, with </w:t>
            </w:r>
            <w:r>
              <w:rPr>
                <w:rFonts w:hint="eastAsia" w:asciiTheme="majorHAnsi" w:hAnsiTheme="majorHAnsi" w:eastAsiaTheme="minorEastAsia" w:cstheme="majorHAnsi"/>
                <w:snapToGrid w:val="0"/>
                <w:kern w:val="2"/>
                <w:sz w:val="18"/>
                <w:szCs w:val="18"/>
                <w:lang w:val="en-US"/>
              </w:rPr>
              <w:t>XX</w:t>
            </w:r>
            <w:r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  <w:t xml:space="preserve"> element license. Including server.</w:t>
            </w:r>
          </w:p>
        </w:tc>
      </w:tr>
      <w:tr w14:paraId="141D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87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6CFA34B1">
            <w:pPr>
              <w:pStyle w:val="6"/>
              <w:jc w:val="left"/>
              <w:rPr>
                <w:rFonts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  <w:t>license2</w:t>
            </w:r>
          </w:p>
        </w:tc>
        <w:tc>
          <w:tcPr>
            <w:tcW w:w="4013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5375505F">
            <w:pPr>
              <w:pStyle w:val="6"/>
              <w:jc w:val="left"/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hint="eastAsia" w:asciiTheme="majorHAnsi" w:hAnsiTheme="majorHAnsi" w:eastAsiaTheme="minorEastAsia" w:cstheme="majorHAnsi"/>
                <w:snapToGrid w:val="0"/>
                <w:kern w:val="2"/>
                <w:sz w:val="18"/>
                <w:szCs w:val="18"/>
                <w:lang w:val="en-US"/>
              </w:rPr>
              <w:t>Network</w:t>
            </w:r>
            <w:r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  <w:t xml:space="preserve"> Management System, with </w:t>
            </w:r>
            <w:r>
              <w:rPr>
                <w:rFonts w:hint="eastAsia" w:asciiTheme="majorHAnsi" w:hAnsiTheme="majorHAnsi" w:eastAsiaTheme="minorEastAsia" w:cstheme="majorHAnsi"/>
                <w:snapToGrid w:val="0"/>
                <w:kern w:val="2"/>
                <w:sz w:val="18"/>
                <w:szCs w:val="18"/>
                <w:lang w:val="en-US"/>
              </w:rPr>
              <w:t>XX</w:t>
            </w:r>
            <w:r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  <w:t xml:space="preserve"> element license. Excluding </w:t>
            </w:r>
            <w:r>
              <w:rPr>
                <w:rFonts w:hint="eastAsia"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  <w:t>server</w:t>
            </w:r>
            <w:r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  <w:t>, with 1-year free remote service.</w:t>
            </w:r>
          </w:p>
        </w:tc>
      </w:tr>
      <w:tr w14:paraId="0FF2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87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14BEA0C5">
            <w:pPr>
              <w:pStyle w:val="6"/>
              <w:jc w:val="left"/>
              <w:rPr>
                <w:rFonts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Theme="majorHAnsi" w:hAnsiTheme="majorHAnsi" w:cstheme="majorHAnsi"/>
                <w:snapToGrid w:val="0"/>
                <w:kern w:val="2"/>
                <w:sz w:val="18"/>
                <w:szCs w:val="18"/>
                <w:lang w:val="en-US"/>
              </w:rPr>
              <w:t>license3</w:t>
            </w:r>
          </w:p>
        </w:tc>
        <w:tc>
          <w:tcPr>
            <w:tcW w:w="4013" w:type="pct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</w:tcPr>
          <w:p w14:paraId="3E81A556">
            <w:pPr>
              <w:pStyle w:val="6"/>
              <w:jc w:val="left"/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hint="eastAsia" w:asciiTheme="majorHAnsi" w:hAnsiTheme="majorHAnsi" w:eastAsiaTheme="minorEastAsia" w:cstheme="majorHAnsi"/>
                <w:snapToGrid w:val="0"/>
                <w:kern w:val="2"/>
                <w:sz w:val="18"/>
                <w:szCs w:val="18"/>
                <w:lang w:val="en-US"/>
              </w:rPr>
              <w:t>Network</w:t>
            </w:r>
            <w:r>
              <w:rPr>
                <w:rFonts w:eastAsia="??" w:asciiTheme="majorHAnsi" w:hAnsiTheme="majorHAnsi" w:cstheme="majorHAnsi"/>
                <w:snapToGrid w:val="0"/>
                <w:kern w:val="2"/>
                <w:sz w:val="18"/>
                <w:szCs w:val="18"/>
                <w:lang w:val="en-US" w:eastAsia="en-US"/>
              </w:rPr>
              <w:t xml:space="preserve"> Management System, maintenance cost for 1 year.</w:t>
            </w:r>
          </w:p>
        </w:tc>
      </w:tr>
    </w:tbl>
    <w:p w14:paraId="7C53B6FA">
      <w:pPr>
        <w:ind w:right="168"/>
        <w:jc w:val="both"/>
        <w:rPr>
          <w:rFonts w:ascii="Calibri" w:hAnsi="Calibri" w:cs="Calibri"/>
        </w:rPr>
      </w:pPr>
    </w:p>
    <w:p w14:paraId="2201B74A">
      <w:pPr>
        <w:ind w:right="168"/>
        <w:jc w:val="right"/>
        <w:rPr>
          <w:rFonts w:ascii="Calibri" w:hAnsi="Calibri" w:cs="Calibri"/>
        </w:rPr>
      </w:pPr>
    </w:p>
    <w:p w14:paraId="64F343D0">
      <w:pPr>
        <w:ind w:right="168"/>
        <w:jc w:val="right"/>
        <w:rPr>
          <w:rFonts w:ascii="Times New Roman" w:hAnsi="Times New Roman" w:cs="Times New Roman"/>
        </w:rPr>
      </w:pPr>
    </w:p>
    <w:p w14:paraId="4D7A2570">
      <w:pPr>
        <w:ind w:left="840" w:right="685"/>
        <w:jc w:val="right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Contact Us Today</w:t>
      </w:r>
    </w:p>
    <w:p w14:paraId="0E7C2C1F">
      <w:pPr>
        <w:ind w:left="840" w:right="685"/>
        <w:jc w:val="right"/>
        <w:rPr>
          <w:rFonts w:ascii="Times New Roman" w:hAnsi="Times New Roman" w:eastAsia="Calibri" w:cs="Times New Roman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3"/>
          <w:rFonts w:ascii="Times New Roman" w:hAnsi="Times New Roman" w:eastAsia="Calibri" w:cs="Times New Roman"/>
        </w:rPr>
        <w:t>www.btiwireless.com</w:t>
      </w:r>
      <w:r>
        <w:rPr>
          <w:rStyle w:val="13"/>
          <w:rFonts w:ascii="Times New Roman" w:hAnsi="Times New Roman" w:eastAsia="Calibri" w:cs="Times New Roman"/>
        </w:rPr>
        <w:fldChar w:fldCharType="end"/>
      </w:r>
    </w:p>
    <w:p w14:paraId="6FAD6164">
      <w:pPr>
        <w:ind w:left="840" w:right="685"/>
        <w:jc w:val="right"/>
        <w:rPr>
          <w:rFonts w:ascii="Times New Roman" w:hAnsi="Times New Roman" w:cs="Times New Roman"/>
          <w:color w:val="0563C1" w:themeColor="hyperlink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3"/>
          <w:rFonts w:ascii="Times New Roman" w:hAnsi="Times New Roman" w:eastAsia="Calibri" w:cs="Times New Roman"/>
        </w:rPr>
        <w:t>sales@btiwireless.com</w:t>
      </w:r>
      <w:r>
        <w:rPr>
          <w:rStyle w:val="13"/>
          <w:rFonts w:ascii="Times New Roman" w:hAnsi="Times New Roman" w:eastAsia="Calibri" w:cs="Times New Roman"/>
        </w:rPr>
        <w:fldChar w:fldCharType="end"/>
      </w:r>
      <w:r>
        <w:rPr>
          <w:rFonts w:ascii="Times New Roman" w:hAnsi="Times New Roman" w:cs="Times New Roman"/>
          <w:color w:val="0563C1" w:themeColor="hyperlink"/>
          <w:u w:val="single"/>
          <w:lang w:eastAsia="zh-CN"/>
          <w14:textFill>
            <w14:solidFill>
              <w14:schemeClr w14:val="hlink"/>
            </w14:solidFill>
          </w14:textFill>
        </w:rPr>
        <w:t xml:space="preserve"> </w:t>
      </w:r>
    </w:p>
    <w:p w14:paraId="66E7F10C">
      <w:pPr>
        <w:ind w:right="685"/>
        <w:jc w:val="both"/>
        <w:rPr>
          <w:rStyle w:val="13"/>
          <w:rFonts w:ascii="Times New Roman" w:hAnsi="Times New Roman" w:eastAsia="Calibri" w:cs="Times New Roman"/>
          <w:sz w:val="20"/>
        </w:rPr>
      </w:pPr>
    </w:p>
    <w:p w14:paraId="57DD8C0F">
      <w:pPr>
        <w:rPr>
          <w:lang w:eastAsia="zh-CN"/>
        </w:rPr>
      </w:pPr>
    </w:p>
    <w:sectPr>
      <w:footerReference r:id="rId9" w:type="first"/>
      <w:footerReference r:id="rId8" w:type="default"/>
      <w:pgSz w:w="12240" w:h="15840"/>
      <w:pgMar w:top="1702" w:right="720" w:bottom="720" w:left="720" w:header="720" w:footer="968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-PGoth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8F519">
    <w:pPr>
      <w:pStyle w:val="4"/>
      <w:tabs>
        <w:tab w:val="center" w:pos="5387"/>
        <w:tab w:val="right" w:pos="10773"/>
        <w:tab w:val="clear" w:pos="4680"/>
        <w:tab w:val="clear" w:pos="9360"/>
      </w:tabs>
      <w:rPr>
        <w:lang w:eastAsia="zh-CN"/>
      </w:rPr>
    </w:pPr>
    <w:r>
      <w:rPr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27305</wp:posOffset>
              </wp:positionV>
              <wp:extent cx="2076450" cy="454025"/>
              <wp:effectExtent l="0" t="0" r="0" b="0"/>
              <wp:wrapSquare wrapText="bothSides"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54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2CE5450">
                          <w:pPr>
                            <w:pStyle w:val="17"/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2.15pt;height:35.75pt;width:163.5pt;mso-position-horizontal:left;mso-position-horizont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1BS9UAAAAFAQAADwAAAAAAAAABACAAAAAiAAAA&#10;ZHJzL2Rvd25yZXYueG1sUEsBAhQAFAAAAAgAh07iQGLdT3kKAgAAGQQAAA4AAAAAAAAAAQAgAAAA&#10;JAEAAGRycy9lMm9Eb2MueG1sUEsFBgAAAAAGAAYAWQEAAKAFAAAAAA==&#10;">
              <v:fill on="f" focussize="0,0"/>
              <v:stroke on="f" miterlimit="8" joinstyle="miter"/>
              <v:imagedata o:title=""/>
              <o:lock v:ext="edit" aspectratio="f"/>
              <v:textbox inset="0mm,0mm,0mm,0mm">
                <w:txbxContent>
                  <w:p w14:paraId="12CE5450">
                    <w:pPr>
                      <w:pStyle w:val="17"/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D102">
    <w:pPr>
      <w:pStyle w:val="4"/>
      <w:tabs>
        <w:tab w:val="center" w:pos="5387"/>
        <w:tab w:val="right" w:pos="10773"/>
        <w:tab w:val="clear" w:pos="4680"/>
        <w:tab w:val="clear" w:pos="9360"/>
      </w:tabs>
      <w:rPr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579A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579A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27305</wp:posOffset>
              </wp:positionV>
              <wp:extent cx="2076450" cy="454025"/>
              <wp:effectExtent l="0" t="0" r="0" b="0"/>
              <wp:wrapSquare wrapText="bothSides"/>
              <wp:docPr id="2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54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C2A37AD">
                          <w:pPr>
                            <w:pStyle w:val="17"/>
                            <w:rPr>
                              <w:rFonts w:asciiTheme="majorHAnsi" w:hAnsiTheme="majorHAnsi" w:cstheme="majorHAnsi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2.15pt;height:35.75pt;width:163.5pt;mso-position-horizontal:left;mso-position-horizont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1BS9UAAAAFAQAADwAAAAAAAAABACAAAAAiAAAA&#10;ZHJzL2Rvd25yZXYueG1sUEsBAhQAFAAAAAgAh07iQOKmFi4KAgAAGQQAAA4AAAAAAAAAAQAgAAAA&#10;JAEAAGRycy9lMm9Eb2MueG1sUEsFBgAAAAAGAAYAWQEAAKAFAAAAAA==&#10;">
              <v:fill on="f" focussize="0,0"/>
              <v:stroke on="f" miterlimit="8" joinstyle="miter"/>
              <v:imagedata o:title=""/>
              <o:lock v:ext="edit" aspectratio="f"/>
              <v:textbox inset="0mm,0mm,0mm,0mm">
                <w:txbxContent>
                  <w:p w14:paraId="7C2A37AD">
                    <w:pPr>
                      <w:pStyle w:val="17"/>
                      <w:rPr>
                        <w:rFonts w:asciiTheme="majorHAnsi" w:hAnsiTheme="majorHAnsi" w:cstheme="majorHAnsi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7D453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749C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749C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3D53B">
    <w:pPr>
      <w:pStyle w:val="5"/>
      <w:jc w:val="right"/>
      <w:rPr>
        <w:b/>
        <w:bCs/>
        <w:iCs/>
        <w:sz w:val="24"/>
        <w:lang w:eastAsia="zh-CN"/>
      </w:rPr>
    </w:pPr>
    <w:r>
      <w:rPr>
        <w:rFonts w:cstheme="minorHAnsi"/>
        <w:lang w:eastAsia="zh-CN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581025</wp:posOffset>
          </wp:positionH>
          <wp:positionV relativeFrom="page">
            <wp:posOffset>300355</wp:posOffset>
          </wp:positionV>
          <wp:extent cx="1247140" cy="497205"/>
          <wp:effectExtent l="0" t="0" r="2540" b="5715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14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-902970</wp:posOffset>
          </wp:positionH>
          <wp:positionV relativeFrom="page">
            <wp:posOffset>-29210</wp:posOffset>
          </wp:positionV>
          <wp:extent cx="8674735" cy="10086975"/>
          <wp:effectExtent l="0" t="0" r="12065" b="1905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eg"/>
                  <pic:cNvPicPr>
                    <a:picLocks noChangeAspect="1"/>
                  </pic:cNvPicPr>
                </pic:nvPicPr>
                <pic:blipFill>
                  <a:blip r:embed="rId2" cstate="print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735" cy="1008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92C0FB">
    <w:pPr>
      <w:pStyle w:val="5"/>
      <w:jc w:val="right"/>
      <w:rPr>
        <w:rFonts w:ascii="Times New Roman" w:hAnsi="Times New Roman" w:cs="Times New Roman"/>
        <w:b/>
        <w:bCs/>
        <w:iCs/>
        <w:sz w:val="24"/>
        <w:lang w:eastAsia="zh-CN"/>
      </w:rPr>
    </w:pPr>
    <w:r>
      <w:rPr>
        <w:rFonts w:ascii="Times New Roman" w:hAnsi="Times New Roman" w:cs="Times New Roman"/>
        <w:b/>
        <w:bCs/>
        <w:iCs/>
        <w:sz w:val="24"/>
        <w:lang w:eastAsia="zh-CN"/>
      </w:rPr>
      <w:t>NMS Specifications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35001">
    <w:pPr>
      <w:pStyle w:val="5"/>
    </w:pPr>
    <w:r>
      <w:rPr>
        <w:rFonts w:cstheme="minorHAnsi"/>
        <w:lang w:eastAsia="zh-CN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581025</wp:posOffset>
          </wp:positionH>
          <wp:positionV relativeFrom="page">
            <wp:posOffset>300355</wp:posOffset>
          </wp:positionV>
          <wp:extent cx="1247140" cy="497205"/>
          <wp:effectExtent l="0" t="0" r="2540" b="5715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14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-902970</wp:posOffset>
          </wp:positionH>
          <wp:positionV relativeFrom="page">
            <wp:posOffset>-29210</wp:posOffset>
          </wp:positionV>
          <wp:extent cx="8674735" cy="10086975"/>
          <wp:effectExtent l="0" t="0" r="12065" b="1905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2" cstate="print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735" cy="1008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writeProtection w:cryptProviderType="rsaFull" w:cryptAlgorithmClass="hash" w:cryptAlgorithmType="typeAny" w:cryptAlgorithmSid="4" w:cryptSpinCount="100000" w:hash="CsAsJ4aNDUcYe8pPbQoS2y/D6pw=" w:salt="rUyy3q/DtITPLb2Zw+Xhtg==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017367"/>
    <w:rsid w:val="000046DA"/>
    <w:rsid w:val="00012631"/>
    <w:rsid w:val="00017367"/>
    <w:rsid w:val="00023C92"/>
    <w:rsid w:val="00027884"/>
    <w:rsid w:val="00032E75"/>
    <w:rsid w:val="00070689"/>
    <w:rsid w:val="000722E8"/>
    <w:rsid w:val="0007677F"/>
    <w:rsid w:val="00081B3A"/>
    <w:rsid w:val="00083827"/>
    <w:rsid w:val="00095CA6"/>
    <w:rsid w:val="00097350"/>
    <w:rsid w:val="000A4812"/>
    <w:rsid w:val="000A7971"/>
    <w:rsid w:val="000B092D"/>
    <w:rsid w:val="000B5FB7"/>
    <w:rsid w:val="000C5A91"/>
    <w:rsid w:val="000C74E5"/>
    <w:rsid w:val="000D014B"/>
    <w:rsid w:val="000D62DC"/>
    <w:rsid w:val="001045F5"/>
    <w:rsid w:val="00110039"/>
    <w:rsid w:val="00113429"/>
    <w:rsid w:val="001200FF"/>
    <w:rsid w:val="00130051"/>
    <w:rsid w:val="001445A6"/>
    <w:rsid w:val="00145188"/>
    <w:rsid w:val="0015055D"/>
    <w:rsid w:val="00152AD4"/>
    <w:rsid w:val="0015452D"/>
    <w:rsid w:val="001570DF"/>
    <w:rsid w:val="001632DD"/>
    <w:rsid w:val="00176976"/>
    <w:rsid w:val="001826BF"/>
    <w:rsid w:val="001A3E73"/>
    <w:rsid w:val="001B46CE"/>
    <w:rsid w:val="001C556C"/>
    <w:rsid w:val="001D033A"/>
    <w:rsid w:val="001D55FB"/>
    <w:rsid w:val="001D72B2"/>
    <w:rsid w:val="001E2515"/>
    <w:rsid w:val="001E4EAE"/>
    <w:rsid w:val="001E6FFE"/>
    <w:rsid w:val="001F10CC"/>
    <w:rsid w:val="0020528E"/>
    <w:rsid w:val="00215699"/>
    <w:rsid w:val="00220C2F"/>
    <w:rsid w:val="00245D62"/>
    <w:rsid w:val="0025733E"/>
    <w:rsid w:val="00260FFE"/>
    <w:rsid w:val="002668F9"/>
    <w:rsid w:val="002726A3"/>
    <w:rsid w:val="00273405"/>
    <w:rsid w:val="002748C6"/>
    <w:rsid w:val="00281434"/>
    <w:rsid w:val="00290E4C"/>
    <w:rsid w:val="00293D15"/>
    <w:rsid w:val="002956B3"/>
    <w:rsid w:val="002C5169"/>
    <w:rsid w:val="002E4247"/>
    <w:rsid w:val="00301CCF"/>
    <w:rsid w:val="0031518E"/>
    <w:rsid w:val="00316C12"/>
    <w:rsid w:val="00322237"/>
    <w:rsid w:val="00331752"/>
    <w:rsid w:val="0033430B"/>
    <w:rsid w:val="00344581"/>
    <w:rsid w:val="003539AC"/>
    <w:rsid w:val="00363BA5"/>
    <w:rsid w:val="003758C9"/>
    <w:rsid w:val="003828C6"/>
    <w:rsid w:val="00395D59"/>
    <w:rsid w:val="003C20F6"/>
    <w:rsid w:val="003C508D"/>
    <w:rsid w:val="003C5540"/>
    <w:rsid w:val="003D04E1"/>
    <w:rsid w:val="003D53AD"/>
    <w:rsid w:val="003D6BDD"/>
    <w:rsid w:val="003E32A5"/>
    <w:rsid w:val="003F3ABC"/>
    <w:rsid w:val="003F669C"/>
    <w:rsid w:val="0040542F"/>
    <w:rsid w:val="0040687B"/>
    <w:rsid w:val="004073F7"/>
    <w:rsid w:val="00434C5F"/>
    <w:rsid w:val="00442604"/>
    <w:rsid w:val="00444AD7"/>
    <w:rsid w:val="00446BED"/>
    <w:rsid w:val="004526C0"/>
    <w:rsid w:val="00462626"/>
    <w:rsid w:val="0046573D"/>
    <w:rsid w:val="0046611E"/>
    <w:rsid w:val="004732E6"/>
    <w:rsid w:val="00480E92"/>
    <w:rsid w:val="004B150B"/>
    <w:rsid w:val="004B1A13"/>
    <w:rsid w:val="004D1D65"/>
    <w:rsid w:val="004F7D56"/>
    <w:rsid w:val="00500145"/>
    <w:rsid w:val="005010DC"/>
    <w:rsid w:val="00502042"/>
    <w:rsid w:val="00520FA3"/>
    <w:rsid w:val="00535D6F"/>
    <w:rsid w:val="00541366"/>
    <w:rsid w:val="005429DE"/>
    <w:rsid w:val="005443BB"/>
    <w:rsid w:val="00544617"/>
    <w:rsid w:val="00555876"/>
    <w:rsid w:val="005600E2"/>
    <w:rsid w:val="005676E9"/>
    <w:rsid w:val="005818A3"/>
    <w:rsid w:val="005837FF"/>
    <w:rsid w:val="005A5283"/>
    <w:rsid w:val="005B51D9"/>
    <w:rsid w:val="005C105A"/>
    <w:rsid w:val="005C1A23"/>
    <w:rsid w:val="005C2117"/>
    <w:rsid w:val="005D559E"/>
    <w:rsid w:val="005D7791"/>
    <w:rsid w:val="005F0598"/>
    <w:rsid w:val="00601FE0"/>
    <w:rsid w:val="0062071C"/>
    <w:rsid w:val="0063488A"/>
    <w:rsid w:val="00635137"/>
    <w:rsid w:val="006417EC"/>
    <w:rsid w:val="00644084"/>
    <w:rsid w:val="006448B2"/>
    <w:rsid w:val="006459D7"/>
    <w:rsid w:val="00647175"/>
    <w:rsid w:val="0065006F"/>
    <w:rsid w:val="00653DE1"/>
    <w:rsid w:val="00661DAC"/>
    <w:rsid w:val="00673551"/>
    <w:rsid w:val="00691769"/>
    <w:rsid w:val="00697A5B"/>
    <w:rsid w:val="006A33D9"/>
    <w:rsid w:val="006B3D14"/>
    <w:rsid w:val="006D0998"/>
    <w:rsid w:val="00700F8A"/>
    <w:rsid w:val="007015E7"/>
    <w:rsid w:val="007036CB"/>
    <w:rsid w:val="007042DF"/>
    <w:rsid w:val="007065F5"/>
    <w:rsid w:val="00714084"/>
    <w:rsid w:val="007160DD"/>
    <w:rsid w:val="00725144"/>
    <w:rsid w:val="00726B8A"/>
    <w:rsid w:val="007338FF"/>
    <w:rsid w:val="007452AD"/>
    <w:rsid w:val="00747608"/>
    <w:rsid w:val="00757E2F"/>
    <w:rsid w:val="0076524A"/>
    <w:rsid w:val="00775E28"/>
    <w:rsid w:val="00793593"/>
    <w:rsid w:val="00795E6C"/>
    <w:rsid w:val="00796AEB"/>
    <w:rsid w:val="00796CAB"/>
    <w:rsid w:val="007A26CE"/>
    <w:rsid w:val="007A54DA"/>
    <w:rsid w:val="007D35C5"/>
    <w:rsid w:val="007F7A7A"/>
    <w:rsid w:val="00802CBB"/>
    <w:rsid w:val="00823025"/>
    <w:rsid w:val="0083645D"/>
    <w:rsid w:val="00847D72"/>
    <w:rsid w:val="00866FDD"/>
    <w:rsid w:val="0087786A"/>
    <w:rsid w:val="00896FC1"/>
    <w:rsid w:val="008A09C3"/>
    <w:rsid w:val="008A5869"/>
    <w:rsid w:val="008D1B91"/>
    <w:rsid w:val="008E314F"/>
    <w:rsid w:val="008E72D0"/>
    <w:rsid w:val="008F7890"/>
    <w:rsid w:val="00904761"/>
    <w:rsid w:val="009051EA"/>
    <w:rsid w:val="00907CF1"/>
    <w:rsid w:val="00911547"/>
    <w:rsid w:val="00924B2A"/>
    <w:rsid w:val="00931C3B"/>
    <w:rsid w:val="00932B75"/>
    <w:rsid w:val="009433A3"/>
    <w:rsid w:val="00956756"/>
    <w:rsid w:val="009625F0"/>
    <w:rsid w:val="00965D97"/>
    <w:rsid w:val="00967AE2"/>
    <w:rsid w:val="00973996"/>
    <w:rsid w:val="00982A4B"/>
    <w:rsid w:val="009846BC"/>
    <w:rsid w:val="0098535E"/>
    <w:rsid w:val="0099056B"/>
    <w:rsid w:val="009911F4"/>
    <w:rsid w:val="0099660A"/>
    <w:rsid w:val="009A1B88"/>
    <w:rsid w:val="009A6706"/>
    <w:rsid w:val="009B04A6"/>
    <w:rsid w:val="009C667D"/>
    <w:rsid w:val="009C73A3"/>
    <w:rsid w:val="009C774A"/>
    <w:rsid w:val="009D120C"/>
    <w:rsid w:val="009D28C7"/>
    <w:rsid w:val="009D626D"/>
    <w:rsid w:val="009D6ED5"/>
    <w:rsid w:val="009E4A0B"/>
    <w:rsid w:val="009F0D6F"/>
    <w:rsid w:val="009F24D2"/>
    <w:rsid w:val="00A10862"/>
    <w:rsid w:val="00A138FA"/>
    <w:rsid w:val="00A1708E"/>
    <w:rsid w:val="00A20C19"/>
    <w:rsid w:val="00A21408"/>
    <w:rsid w:val="00A21428"/>
    <w:rsid w:val="00A44179"/>
    <w:rsid w:val="00A45290"/>
    <w:rsid w:val="00A47340"/>
    <w:rsid w:val="00A56485"/>
    <w:rsid w:val="00A779C2"/>
    <w:rsid w:val="00A86325"/>
    <w:rsid w:val="00A97FF3"/>
    <w:rsid w:val="00AD3E79"/>
    <w:rsid w:val="00AF0078"/>
    <w:rsid w:val="00AF0B6D"/>
    <w:rsid w:val="00AF1CE4"/>
    <w:rsid w:val="00B02DF7"/>
    <w:rsid w:val="00B03886"/>
    <w:rsid w:val="00B0451D"/>
    <w:rsid w:val="00B0697C"/>
    <w:rsid w:val="00B1052B"/>
    <w:rsid w:val="00B125C9"/>
    <w:rsid w:val="00B16079"/>
    <w:rsid w:val="00B2149D"/>
    <w:rsid w:val="00B36C48"/>
    <w:rsid w:val="00B40BD6"/>
    <w:rsid w:val="00B434BA"/>
    <w:rsid w:val="00B43802"/>
    <w:rsid w:val="00B45435"/>
    <w:rsid w:val="00B4701F"/>
    <w:rsid w:val="00B7182B"/>
    <w:rsid w:val="00B958F7"/>
    <w:rsid w:val="00BA0D21"/>
    <w:rsid w:val="00BA35FE"/>
    <w:rsid w:val="00BA51F1"/>
    <w:rsid w:val="00BA7FBD"/>
    <w:rsid w:val="00BB3CA6"/>
    <w:rsid w:val="00BB5CB7"/>
    <w:rsid w:val="00BD2BD9"/>
    <w:rsid w:val="00BD79F8"/>
    <w:rsid w:val="00BE0B4C"/>
    <w:rsid w:val="00BE3F77"/>
    <w:rsid w:val="00BF35D3"/>
    <w:rsid w:val="00BF658B"/>
    <w:rsid w:val="00C0036C"/>
    <w:rsid w:val="00C01E84"/>
    <w:rsid w:val="00C140D7"/>
    <w:rsid w:val="00C16E04"/>
    <w:rsid w:val="00C202CD"/>
    <w:rsid w:val="00C24459"/>
    <w:rsid w:val="00C275DD"/>
    <w:rsid w:val="00C32F6F"/>
    <w:rsid w:val="00C33161"/>
    <w:rsid w:val="00C34D2A"/>
    <w:rsid w:val="00C416D7"/>
    <w:rsid w:val="00C60765"/>
    <w:rsid w:val="00C62B17"/>
    <w:rsid w:val="00C659D7"/>
    <w:rsid w:val="00C76624"/>
    <w:rsid w:val="00C820C3"/>
    <w:rsid w:val="00C95C66"/>
    <w:rsid w:val="00C97654"/>
    <w:rsid w:val="00CB2CFE"/>
    <w:rsid w:val="00CB3B2F"/>
    <w:rsid w:val="00CB5341"/>
    <w:rsid w:val="00CD4436"/>
    <w:rsid w:val="00CD531E"/>
    <w:rsid w:val="00CE49E6"/>
    <w:rsid w:val="00CF3DD0"/>
    <w:rsid w:val="00CF729B"/>
    <w:rsid w:val="00D04CC4"/>
    <w:rsid w:val="00D11234"/>
    <w:rsid w:val="00D147FA"/>
    <w:rsid w:val="00D20A8D"/>
    <w:rsid w:val="00D20B0B"/>
    <w:rsid w:val="00D23806"/>
    <w:rsid w:val="00D65837"/>
    <w:rsid w:val="00D86164"/>
    <w:rsid w:val="00D908FB"/>
    <w:rsid w:val="00D95ACE"/>
    <w:rsid w:val="00DA5169"/>
    <w:rsid w:val="00DA6887"/>
    <w:rsid w:val="00DB1D7A"/>
    <w:rsid w:val="00DB284B"/>
    <w:rsid w:val="00DB797C"/>
    <w:rsid w:val="00DC38B5"/>
    <w:rsid w:val="00DF2ABF"/>
    <w:rsid w:val="00DF2BA6"/>
    <w:rsid w:val="00DF5D9D"/>
    <w:rsid w:val="00E01670"/>
    <w:rsid w:val="00E05E6C"/>
    <w:rsid w:val="00E128B2"/>
    <w:rsid w:val="00E20506"/>
    <w:rsid w:val="00E2497C"/>
    <w:rsid w:val="00E33DC1"/>
    <w:rsid w:val="00E3482E"/>
    <w:rsid w:val="00E35D02"/>
    <w:rsid w:val="00E5278A"/>
    <w:rsid w:val="00E55833"/>
    <w:rsid w:val="00E55F22"/>
    <w:rsid w:val="00E57E89"/>
    <w:rsid w:val="00E60C7F"/>
    <w:rsid w:val="00E62C15"/>
    <w:rsid w:val="00E64542"/>
    <w:rsid w:val="00E727FB"/>
    <w:rsid w:val="00E76B7E"/>
    <w:rsid w:val="00E91431"/>
    <w:rsid w:val="00E94EB2"/>
    <w:rsid w:val="00EA0F07"/>
    <w:rsid w:val="00EA5337"/>
    <w:rsid w:val="00EB0B36"/>
    <w:rsid w:val="00EB5303"/>
    <w:rsid w:val="00EB66BB"/>
    <w:rsid w:val="00EC06E5"/>
    <w:rsid w:val="00EE3D68"/>
    <w:rsid w:val="00EF2FF9"/>
    <w:rsid w:val="00EF51FF"/>
    <w:rsid w:val="00F05F18"/>
    <w:rsid w:val="00F236E3"/>
    <w:rsid w:val="00F32913"/>
    <w:rsid w:val="00F41898"/>
    <w:rsid w:val="00F421AE"/>
    <w:rsid w:val="00F469A9"/>
    <w:rsid w:val="00F53DC6"/>
    <w:rsid w:val="00F5480E"/>
    <w:rsid w:val="00F65E69"/>
    <w:rsid w:val="00F66DCE"/>
    <w:rsid w:val="00F74A51"/>
    <w:rsid w:val="00F83E32"/>
    <w:rsid w:val="00F94436"/>
    <w:rsid w:val="00F94998"/>
    <w:rsid w:val="00F95B44"/>
    <w:rsid w:val="00FA7EE0"/>
    <w:rsid w:val="00FB4A90"/>
    <w:rsid w:val="00FB4B5F"/>
    <w:rsid w:val="00FC12A2"/>
    <w:rsid w:val="00FC7559"/>
    <w:rsid w:val="00FD09DB"/>
    <w:rsid w:val="00FD491F"/>
    <w:rsid w:val="00FF3415"/>
    <w:rsid w:val="00FF443F"/>
    <w:rsid w:val="015055FE"/>
    <w:rsid w:val="0A9D15C7"/>
    <w:rsid w:val="0DBB0313"/>
    <w:rsid w:val="0F0261E5"/>
    <w:rsid w:val="10D5158D"/>
    <w:rsid w:val="11844EB9"/>
    <w:rsid w:val="170835D7"/>
    <w:rsid w:val="17603394"/>
    <w:rsid w:val="184C7886"/>
    <w:rsid w:val="18A32894"/>
    <w:rsid w:val="196A6F41"/>
    <w:rsid w:val="1A277D14"/>
    <w:rsid w:val="1D2B0D56"/>
    <w:rsid w:val="24374FE7"/>
    <w:rsid w:val="2DD2772E"/>
    <w:rsid w:val="303A4022"/>
    <w:rsid w:val="32BC7429"/>
    <w:rsid w:val="3E1A5748"/>
    <w:rsid w:val="3EDE1691"/>
    <w:rsid w:val="426F78F7"/>
    <w:rsid w:val="4D4F77AC"/>
    <w:rsid w:val="5295368D"/>
    <w:rsid w:val="5F122687"/>
    <w:rsid w:val="5F4B2AE5"/>
    <w:rsid w:val="5FFD5A1C"/>
    <w:rsid w:val="652F4D47"/>
    <w:rsid w:val="67F111E7"/>
    <w:rsid w:val="6B2D7708"/>
    <w:rsid w:val="7EC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5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toc 1"/>
    <w:basedOn w:val="1"/>
    <w:next w:val="1"/>
    <w:autoRedefine/>
    <w:qFormat/>
    <w:uiPriority w:val="0"/>
    <w:pPr>
      <w:tabs>
        <w:tab w:val="right" w:leader="dot" w:pos="9348"/>
      </w:tabs>
      <w:spacing w:after="0" w:line="240" w:lineRule="auto"/>
      <w:jc w:val="both"/>
    </w:pPr>
    <w:rPr>
      <w:rFonts w:ascii="Arial" w:hAnsi="Arial" w:eastAsia="宋体" w:cs="Times New Roman"/>
      <w:sz w:val="20"/>
      <w:szCs w:val="20"/>
      <w:lang w:val="en-GB" w:eastAsia="zh-CN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Grid Accent 1"/>
    <w:basedOn w:val="9"/>
    <w:autoRedefine/>
    <w:qFormat/>
    <w:uiPriority w:val="62"/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sz="8" w:space="0"/>
        </w:tcBorders>
        <w:shd w:val="clear" w:color="auto" w:fill="D0DC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sz="8" w:space="0"/>
        </w:tcBorders>
      </w:tcPr>
    </w:tblStyle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16"/>
      <w:szCs w:val="16"/>
    </w:rPr>
  </w:style>
  <w:style w:type="character" w:customStyle="1" w:styleId="15">
    <w:name w:val="页眉 字符"/>
    <w:basedOn w:val="12"/>
    <w:link w:val="5"/>
    <w:autoRedefine/>
    <w:qFormat/>
    <w:uiPriority w:val="99"/>
  </w:style>
  <w:style w:type="character" w:customStyle="1" w:styleId="16">
    <w:name w:val="页脚 字符"/>
    <w:basedOn w:val="12"/>
    <w:link w:val="4"/>
    <w:qFormat/>
    <w:uiPriority w:val="99"/>
  </w:style>
  <w:style w:type="paragraph" w:styleId="17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无间隔 字符"/>
    <w:basedOn w:val="12"/>
    <w:link w:val="17"/>
    <w:autoRedefine/>
    <w:qFormat/>
    <w:uiPriority w:val="1"/>
  </w:style>
  <w:style w:type="character" w:customStyle="1" w:styleId="20">
    <w:name w:val="批注框文本 字符"/>
    <w:basedOn w:val="12"/>
    <w:link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批注文字 字符"/>
    <w:basedOn w:val="12"/>
    <w:link w:val="2"/>
    <w:semiHidden/>
    <w:qFormat/>
    <w:uiPriority w:val="99"/>
    <w:rPr>
      <w:sz w:val="20"/>
      <w:szCs w:val="20"/>
    </w:rPr>
  </w:style>
  <w:style w:type="character" w:customStyle="1" w:styleId="22">
    <w:name w:val="批注主题 字符"/>
    <w:basedOn w:val="21"/>
    <w:link w:val="8"/>
    <w:autoRedefine/>
    <w:semiHidden/>
    <w:qFormat/>
    <w:uiPriority w:val="99"/>
    <w:rPr>
      <w:b/>
      <w:bCs/>
      <w:sz w:val="20"/>
      <w:szCs w:val="20"/>
    </w:rPr>
  </w:style>
  <w:style w:type="paragraph" w:customStyle="1" w:styleId="23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4">
    <w:name w:val="fontstyle01"/>
    <w:qFormat/>
    <w:uiPriority w:val="0"/>
    <w:rPr>
      <w:rFonts w:hint="default" w:ascii="MS-PGothic" w:hAnsi="MS-PGothic"/>
      <w:color w:val="000000"/>
      <w:sz w:val="16"/>
      <w:szCs w:val="16"/>
    </w:rPr>
  </w:style>
  <w:style w:type="paragraph" w:customStyle="1" w:styleId="25">
    <w:name w:val="Table Text"/>
    <w:autoRedefine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26">
    <w:name w:val="src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em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333600-344B-4F36-9834-BC98F2EA3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669</Words>
  <Characters>3987</Characters>
  <Lines>37</Lines>
  <Paragraphs>10</Paragraphs>
  <TotalTime>170</TotalTime>
  <ScaleCrop>false</ScaleCrop>
  <LinksUpToDate>false</LinksUpToDate>
  <CharactersWithSpaces>4849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2024-11-07T03:22:00Z</dcterms:created>
  <dc:creator>Ben Patullo;Allen Chu</dc:creator>
  <cp:lastModifiedBy>☆Stacey</cp:lastModifiedBy>
  <cp:lastPrinted>2023-04-13T05:51:00Z</cp:lastPrinted>
  <dcterms:modified xsi:type="dcterms:W3CDTF">2024-11-07T06:22:02Z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C0C10DC6391A4B19B5AF16D178BE567F_13</vt:lpwstr>
  </property>
</Properties>
</file>