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8035">
      <w:pPr>
        <w:ind w:firstLine="200" w:firstLineChars="50"/>
        <w:rPr>
          <w:rFonts w:eastAsiaTheme="minorEastAsia" w:cstheme="minorHAnsi"/>
          <w:sz w:val="40"/>
          <w:szCs w:val="40"/>
          <w:lang w:eastAsia="zh-CN"/>
        </w:rPr>
      </w:pPr>
      <w:bookmarkStart w:id="4" w:name="_GoBack"/>
      <w:bookmarkEnd w:id="4"/>
    </w:p>
    <w:p w14:paraId="6F2A1484">
      <w:pPr>
        <w:rPr>
          <w:rFonts w:eastAsiaTheme="minorEastAsia" w:cstheme="minorHAnsi"/>
          <w:sz w:val="40"/>
          <w:szCs w:val="40"/>
          <w:lang w:eastAsia="zh-CN"/>
        </w:rPr>
      </w:pPr>
      <w:r>
        <w:rPr>
          <w:rFonts w:hint="eastAsia" w:eastAsiaTheme="minorEastAsia" w:cstheme="minorHAnsi"/>
          <w:sz w:val="40"/>
          <w:szCs w:val="40"/>
          <w:lang w:eastAsia="zh-CN"/>
        </w:rPr>
        <w:t xml:space="preserve"> </w:t>
      </w:r>
    </w:p>
    <w:p w14:paraId="5E385CFF"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C0504D" w:themeColor="accent2"/>
          <w:sz w:val="72"/>
          <w14:textFill>
            <w14:solidFill>
              <w14:schemeClr w14:val="accent2"/>
            </w14:solidFill>
          </w14:textFill>
        </w:rPr>
      </w:pPr>
      <w:bookmarkStart w:id="0" w:name="OLE_LINK1"/>
    </w:p>
    <w:p w14:paraId="4BEB977F">
      <w:pPr>
        <w:spacing w:before="70"/>
        <w:ind w:left="440" w:leftChars="200" w:right="113"/>
        <w:jc w:val="right"/>
        <w:rPr>
          <w:rFonts w:hint="default" w:eastAsia="宋体" w:asciiTheme="minorHAnsi" w:hAnsiTheme="minorHAnsi" w:cstheme="minorHAnsi"/>
          <w:color w:val="C00000"/>
          <w:sz w:val="72"/>
          <w:lang w:val="en-US" w:eastAsia="zh-CN"/>
        </w:rPr>
      </w:pPr>
      <w:r>
        <w:rPr>
          <w:rFonts w:asciiTheme="minorHAnsi" w:hAnsiTheme="minorHAnsi" w:cstheme="minorHAnsi"/>
          <w:color w:val="C00000"/>
          <w:sz w:val="72"/>
        </w:rPr>
        <w:t>CP</w:t>
      </w:r>
      <w:bookmarkEnd w:id="0"/>
      <w:r>
        <w:rPr>
          <w:rFonts w:asciiTheme="minorHAnsi" w:hAnsiTheme="minorHAnsi" w:cstheme="minorHAnsi"/>
          <w:color w:val="C00000"/>
          <w:sz w:val="72"/>
        </w:rPr>
        <w:t>X8</w:t>
      </w:r>
      <w:r>
        <w:rPr>
          <w:rFonts w:hint="eastAsia" w:eastAsia="宋体" w:asciiTheme="minorHAnsi" w:hAnsiTheme="minorHAnsi" w:cstheme="minorHAnsi"/>
          <w:color w:val="C00000"/>
          <w:sz w:val="72"/>
          <w:lang w:val="en-US" w:eastAsia="zh-CN"/>
        </w:rPr>
        <w:t>0</w:t>
      </w:r>
      <w:r>
        <w:rPr>
          <w:rFonts w:asciiTheme="minorHAnsi" w:hAnsiTheme="minorHAnsi" w:cstheme="minorHAnsi"/>
          <w:color w:val="C00000"/>
          <w:sz w:val="72"/>
        </w:rPr>
        <w:t>P</w:t>
      </w:r>
      <w:r>
        <w:rPr>
          <w:rFonts w:hint="eastAsia" w:eastAsia="宋体" w:asciiTheme="minorHAnsi" w:hAnsiTheme="minorHAnsi" w:cstheme="minorHAnsi"/>
          <w:color w:val="C00000"/>
          <w:sz w:val="72"/>
          <w:lang w:val="en-US" w:eastAsia="zh-CN"/>
        </w:rPr>
        <w:t xml:space="preserve"> </w:t>
      </w:r>
    </w:p>
    <w:p w14:paraId="30D6B429">
      <w:pPr>
        <w:ind w:right="116"/>
        <w:jc w:val="right"/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sz w:val="44"/>
        </w:rPr>
        <w:t xml:space="preserve">5G </w:t>
      </w:r>
      <w:r>
        <w:rPr>
          <w:rFonts w:hint="eastAsia" w:asciiTheme="minorHAnsi" w:hAnsiTheme="minorHAnsi" w:cstheme="minorHAnsi"/>
          <w:sz w:val="44"/>
        </w:rPr>
        <w:t>Sub</w:t>
      </w:r>
      <w:r>
        <w:rPr>
          <w:rFonts w:asciiTheme="minorHAnsi" w:hAnsiTheme="minorHAnsi" w:cstheme="minorHAnsi"/>
          <w:sz w:val="44"/>
        </w:rPr>
        <w:t xml:space="preserve">-6 </w:t>
      </w:r>
      <w:r>
        <w:rPr>
          <w:rFonts w:hint="eastAsia" w:asciiTheme="minorHAnsi" w:hAnsiTheme="minorHAnsi" w:cstheme="minorHAnsi"/>
          <w:sz w:val="44"/>
        </w:rPr>
        <w:t>Outdoor</w:t>
      </w:r>
      <w:r>
        <w:rPr>
          <w:rFonts w:asciiTheme="minorHAnsi" w:hAnsiTheme="minorHAnsi" w:cstheme="minorHAnsi"/>
          <w:sz w:val="44"/>
        </w:rPr>
        <w:t xml:space="preserve"> CPE</w:t>
      </w:r>
    </w:p>
    <w:p w14:paraId="085A4050">
      <w:pPr>
        <w:spacing w:before="38"/>
        <w:ind w:right="118"/>
        <w:jc w:val="right"/>
        <w:rPr>
          <w:rFonts w:asciiTheme="minorHAnsi" w:hAnsiTheme="minorHAnsi" w:cstheme="minorHAnsi"/>
          <w:color w:val="808080"/>
        </w:rPr>
      </w:pPr>
      <w:r>
        <w:rPr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158115</wp:posOffset>
            </wp:positionV>
            <wp:extent cx="2593340" cy="2027555"/>
            <wp:effectExtent l="0" t="0" r="0" b="0"/>
            <wp:wrapNone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051" cy="2027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9A5C1">
      <w:pPr>
        <w:spacing w:before="38"/>
        <w:ind w:right="118"/>
        <w:jc w:val="right"/>
        <w:rPr>
          <w:rFonts w:asciiTheme="minorHAnsi" w:hAnsiTheme="minorHAnsi" w:cstheme="minorHAnsi"/>
          <w:color w:val="808080"/>
        </w:rPr>
      </w:pPr>
    </w:p>
    <w:p w14:paraId="37230F69">
      <w:pPr>
        <w:rPr>
          <w:rFonts w:asciiTheme="minorHAnsi" w:hAnsiTheme="minorHAnsi" w:cstheme="minorHAnsi"/>
        </w:rPr>
      </w:pPr>
    </w:p>
    <w:p w14:paraId="3999EBEC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CAT20</w:t>
      </w:r>
    </w:p>
    <w:p w14:paraId="5CA97F82">
      <w:pPr>
        <w:wordWrap w:val="0"/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hint="eastAsia" w:asciiTheme="minorHAnsi" w:hAnsiTheme="minorHAnsi" w:cstheme="minorHAnsi"/>
          <w:color w:val="808080"/>
          <w:sz w:val="48"/>
        </w:rPr>
        <w:t>5</w:t>
      </w:r>
      <w:r>
        <w:rPr>
          <w:rFonts w:asciiTheme="minorHAnsi" w:hAnsiTheme="minorHAnsi" w:cstheme="minorHAnsi"/>
          <w:color w:val="808080"/>
          <w:sz w:val="48"/>
        </w:rPr>
        <w:t>GNR/LTE/WCDMA</w:t>
      </w:r>
    </w:p>
    <w:p w14:paraId="2E8388D0">
      <w:pPr>
        <w:spacing w:before="38"/>
        <w:ind w:right="118"/>
        <w:jc w:val="right"/>
        <w:rPr>
          <w:rFonts w:hint="eastAsia" w:eastAsia="宋体" w:asciiTheme="minorHAnsi" w:hAnsiTheme="minorHAnsi" w:cstheme="minorHAnsi"/>
          <w:color w:val="808080"/>
          <w:sz w:val="48"/>
          <w:lang w:val="en-US" w:eastAsia="zh-CN"/>
        </w:rPr>
      </w:pPr>
      <w:r>
        <w:rPr>
          <w:rFonts w:hint="eastAsia" w:asciiTheme="minorHAnsi" w:hAnsiTheme="minorHAnsi" w:cstheme="minorHAnsi"/>
          <w:color w:val="808080"/>
          <w:sz w:val="48"/>
        </w:rPr>
        <w:t>Qualcomm SDX</w:t>
      </w:r>
      <w:r>
        <w:rPr>
          <w:rFonts w:hint="eastAsia" w:eastAsia="宋体" w:asciiTheme="minorHAnsi" w:hAnsiTheme="minorHAnsi" w:cstheme="minorHAnsi"/>
          <w:color w:val="808080"/>
          <w:sz w:val="48"/>
          <w:lang w:val="en-US" w:eastAsia="zh-CN"/>
        </w:rPr>
        <w:t>62</w:t>
      </w:r>
    </w:p>
    <w:p w14:paraId="13A15E1E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hint="eastAsia" w:asciiTheme="minorHAnsi" w:hAnsiTheme="minorHAnsi" w:cstheme="minorHAnsi"/>
          <w:color w:val="808080"/>
          <w:sz w:val="48"/>
        </w:rPr>
        <w:t>POE</w:t>
      </w:r>
    </w:p>
    <w:p w14:paraId="2E7D1EC7">
      <w:pPr>
        <w:wordWrap w:val="0"/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IP67</w:t>
      </w:r>
    </w:p>
    <w:p w14:paraId="6F3C4282">
      <w:pPr>
        <w:spacing w:before="38" w:line="254" w:lineRule="auto"/>
        <w:ind w:left="7531" w:right="116" w:firstLine="129"/>
        <w:jc w:val="right"/>
        <w:rPr>
          <w:rFonts w:asciiTheme="minorHAnsi" w:hAnsiTheme="minorHAnsi" w:cstheme="minorHAnsi"/>
          <w:sz w:val="48"/>
        </w:rPr>
      </w:pPr>
    </w:p>
    <w:p w14:paraId="1F8AB7D3">
      <w:pPr>
        <w:tabs>
          <w:tab w:val="left" w:pos="5805"/>
        </w:tabs>
        <w:rPr>
          <w:rFonts w:asciiTheme="minorHAnsi" w:hAnsiTheme="minorHAnsi" w:eastAsiaTheme="minorEastAsia" w:cstheme="minorHAnsi"/>
        </w:rPr>
      </w:pPr>
    </w:p>
    <w:p w14:paraId="6B5E225F">
      <w:pPr>
        <w:tabs>
          <w:tab w:val="left" w:pos="5805"/>
        </w:tabs>
        <w:rPr>
          <w:rFonts w:asciiTheme="minorHAnsi" w:hAnsiTheme="minorHAnsi" w:eastAsiaTheme="minorEastAsia" w:cstheme="minorHAnsi"/>
        </w:rPr>
      </w:pPr>
    </w:p>
    <w:p w14:paraId="6521F658">
      <w:pPr>
        <w:jc w:val="both"/>
        <w:rPr>
          <w:rFonts w:eastAsia="Arial" w:asciiTheme="minorHAnsi" w:hAnsiTheme="minorHAnsi" w:cstheme="minorHAnsi"/>
          <w:szCs w:val="21"/>
        </w:rPr>
      </w:pPr>
      <w:r>
        <w:rPr>
          <w:rFonts w:eastAsia="Arial" w:asciiTheme="minorHAnsi" w:hAnsiTheme="minorHAnsi" w:cstheme="minorHAnsi"/>
          <w:szCs w:val="21"/>
        </w:rPr>
        <w:t xml:space="preserve">The </w:t>
      </w:r>
      <w:r>
        <w:rPr>
          <w:rFonts w:hint="eastAsia" w:eastAsia="Arial" w:asciiTheme="minorHAnsi" w:hAnsiTheme="minorHAnsi" w:cstheme="minorHAnsi"/>
          <w:szCs w:val="21"/>
        </w:rPr>
        <w:t>CPX</w:t>
      </w:r>
      <w:r>
        <w:rPr>
          <w:rFonts w:eastAsia="Arial" w:asciiTheme="minorHAnsi" w:hAnsiTheme="minorHAnsi" w:cstheme="minorHAnsi"/>
          <w:szCs w:val="21"/>
        </w:rPr>
        <w:t>8</w:t>
      </w:r>
      <w:r>
        <w:rPr>
          <w:rFonts w:hint="eastAsia" w:eastAsia="宋体" w:asciiTheme="minorHAnsi" w:hAnsiTheme="minorHAnsi" w:cstheme="minorHAnsi"/>
          <w:szCs w:val="21"/>
          <w:lang w:val="en-US" w:eastAsia="zh-CN"/>
        </w:rPr>
        <w:t>0</w:t>
      </w:r>
      <w:r>
        <w:rPr>
          <w:rFonts w:eastAsia="Arial" w:asciiTheme="minorHAnsi" w:hAnsiTheme="minorHAnsi" w:cstheme="minorHAnsi"/>
          <w:szCs w:val="21"/>
        </w:rPr>
        <w:t>P from BTI WIRELESS is an Outdoor 5G CPE, supporting various 4G/5G spectrums and provides ultra-high speed experience. It has built-in high-gain directional antennas to expand the signal coverage. The CPX8</w:t>
      </w:r>
      <w:r>
        <w:rPr>
          <w:rFonts w:hint="eastAsia" w:eastAsia="宋体" w:asciiTheme="minorHAnsi" w:hAnsiTheme="minorHAnsi" w:cstheme="minorHAnsi"/>
          <w:szCs w:val="21"/>
          <w:lang w:val="en-US" w:eastAsia="zh-CN"/>
        </w:rPr>
        <w:t>0</w:t>
      </w:r>
      <w:r>
        <w:rPr>
          <w:rFonts w:eastAsia="Arial" w:asciiTheme="minorHAnsi" w:hAnsiTheme="minorHAnsi" w:cstheme="minorHAnsi"/>
          <w:szCs w:val="21"/>
        </w:rPr>
        <w:t xml:space="preserve">P ensures quality of wireless communication for various outdoor environments in an IP67 enclosure, protecting it from water, vibration, shock, and lightning. </w:t>
      </w:r>
    </w:p>
    <w:p w14:paraId="6447828C">
      <w:pPr>
        <w:rPr>
          <w:rFonts w:asciiTheme="minorHAnsi" w:hAnsiTheme="minorHAnsi" w:eastAsiaTheme="minorEastAsia" w:cstheme="minorHAnsi"/>
        </w:rPr>
      </w:pPr>
    </w:p>
    <w:p w14:paraId="22A062E4">
      <w:pPr>
        <w:pStyle w:val="3"/>
        <w:spacing w:before="1" w:line="271" w:lineRule="auto"/>
        <w:ind w:left="120" w:right="116" w:firstLine="419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 xml:space="preserve"> </w:t>
      </w:r>
    </w:p>
    <w:p w14:paraId="205C5502">
      <w:pPr>
        <w:rPr>
          <w:rFonts w:asciiTheme="minorHAnsi" w:hAnsiTheme="minorHAnsi" w:eastAsiaTheme="minorEastAsia" w:cstheme="minorHAnsi"/>
          <w:lang w:eastAsia="zh-CN"/>
        </w:rPr>
      </w:pPr>
      <w:r>
        <w:rPr>
          <w:rFonts w:asciiTheme="minorHAnsi" w:hAnsiTheme="minorHAnsi" w:eastAsiaTheme="minorEastAsia" w:cstheme="minorHAnsi"/>
          <w:lang w:eastAsia="zh-CN"/>
        </w:rPr>
        <w:br w:type="page"/>
      </w:r>
    </w:p>
    <w:tbl>
      <w:tblPr>
        <w:tblStyle w:val="21"/>
        <w:tblW w:w="10287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7"/>
      </w:tblGrid>
      <w:tr w14:paraId="0A6504DD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87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597894B3">
            <w:pPr>
              <w:pStyle w:val="14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KEY FEATURES</w:t>
            </w:r>
          </w:p>
        </w:tc>
      </w:tr>
      <w:tr w14:paraId="0E164FB7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87" w:type="dxa"/>
            <w:shd w:val="clear" w:color="auto" w:fill="FFFFFF" w:themeFill="background1"/>
            <w:vAlign w:val="center"/>
          </w:tcPr>
          <w:p w14:paraId="53DDFC74">
            <w:pPr>
              <w:pStyle w:val="14"/>
              <w:numPr>
                <w:ilvl w:val="0"/>
                <w:numId w:val="1"/>
              </w:numPr>
              <w:spacing w:before="0"/>
              <w:ind w:left="414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</w:rPr>
              <w:t>Qualcomm SDX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  <w:t>62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chip solution</w:t>
            </w:r>
          </w:p>
          <w:p w14:paraId="6B03D7DB">
            <w:pPr>
              <w:pStyle w:val="14"/>
              <w:numPr>
                <w:ilvl w:val="0"/>
                <w:numId w:val="1"/>
              </w:numPr>
              <w:spacing w:before="0"/>
              <w:ind w:left="414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</w:rPr>
              <w:t>5G NR and LTE-A CAT</w:t>
            </w:r>
            <w:r>
              <w:rPr>
                <w:rFonts w:asciiTheme="minorHAnsi" w:hAnsiTheme="minorHAnsi" w:cstheme="minorHAnsi"/>
                <w:b w:val="0"/>
                <w:bCs w:val="0"/>
              </w:rPr>
              <w:t>20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dual mode</w:t>
            </w:r>
          </w:p>
          <w:p w14:paraId="550D34EE">
            <w:pPr>
              <w:pStyle w:val="14"/>
              <w:numPr>
                <w:ilvl w:val="0"/>
                <w:numId w:val="1"/>
              </w:numPr>
              <w:spacing w:before="0"/>
              <w:ind w:left="414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</w:rPr>
              <w:t>Support</w:t>
            </w:r>
            <w:r>
              <w:rPr>
                <w:rFonts w:asciiTheme="minorHAnsi" w:hAnsiTheme="minorHAnsi" w:cstheme="minorHAnsi"/>
                <w:b w:val="0"/>
                <w:bCs w:val="0"/>
              </w:rPr>
              <w:t>s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both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 SA and NSA</w:t>
            </w:r>
          </w:p>
          <w:p w14:paraId="5C05FAF8">
            <w:pPr>
              <w:pStyle w:val="14"/>
              <w:numPr>
                <w:ilvl w:val="0"/>
                <w:numId w:val="1"/>
              </w:numPr>
              <w:spacing w:before="0"/>
              <w:ind w:left="414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Worldwide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s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ub-6 5G and LTE-A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coverage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  </w:t>
            </w:r>
          </w:p>
          <w:p w14:paraId="771F1C90">
            <w:pPr>
              <w:pStyle w:val="14"/>
              <w:numPr>
                <w:ilvl w:val="0"/>
                <w:numId w:val="1"/>
              </w:numPr>
              <w:spacing w:before="0"/>
              <w:ind w:left="414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</w:rPr>
              <w:t>Support</w:t>
            </w:r>
            <w:r>
              <w:rPr>
                <w:rFonts w:asciiTheme="minorHAnsi" w:hAnsiTheme="minorHAnsi" w:cstheme="minorHAnsi"/>
                <w:b w:val="0"/>
                <w:bCs w:val="0"/>
              </w:rPr>
              <w:t>s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 POE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power supply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comply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 to 802.3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eastAsia="zh-CN"/>
              </w:rPr>
              <w:t>at</w:t>
            </w:r>
          </w:p>
          <w:p w14:paraId="256022A0">
            <w:pPr>
              <w:pStyle w:val="14"/>
              <w:numPr>
                <w:ilvl w:val="0"/>
                <w:numId w:val="1"/>
              </w:numPr>
              <w:spacing w:before="0"/>
              <w:ind w:left="414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Powerful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software features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supporting all router features</w:t>
            </w:r>
          </w:p>
          <w:p w14:paraId="190D2C12">
            <w:pPr>
              <w:pStyle w:val="14"/>
              <w:numPr>
                <w:ilvl w:val="0"/>
                <w:numId w:val="1"/>
              </w:numPr>
              <w:spacing w:before="0"/>
              <w:ind w:left="414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</w:rPr>
              <w:t>Support</w:t>
            </w:r>
            <w:r>
              <w:rPr>
                <w:rFonts w:asciiTheme="minorHAnsi" w:hAnsiTheme="minorHAnsi" w:cstheme="minorHAnsi"/>
                <w:b w:val="0"/>
                <w:bCs w:val="0"/>
              </w:rPr>
              <w:t>s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 Web, TR069 and SNMP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based device management</w:t>
            </w:r>
          </w:p>
          <w:p w14:paraId="468B9EA3">
            <w:pPr>
              <w:pStyle w:val="14"/>
              <w:numPr>
                <w:ilvl w:val="0"/>
                <w:numId w:val="1"/>
              </w:numPr>
              <w:spacing w:before="0"/>
              <w:ind w:left="414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IP67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water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 and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dust proof</w:t>
            </w: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763208F4">
            <w:pPr>
              <w:pStyle w:val="14"/>
              <w:numPr>
                <w:ilvl w:val="0"/>
                <w:numId w:val="1"/>
              </w:numPr>
              <w:spacing w:before="0" w:after="120"/>
              <w:ind w:left="414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</w:rPr>
              <w:t xml:space="preserve">Built-in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high-gain antennas</w:t>
            </w:r>
          </w:p>
        </w:tc>
      </w:tr>
    </w:tbl>
    <w:p w14:paraId="1CF3C6BD">
      <w:pPr>
        <w:pStyle w:val="2"/>
        <w:jc w:val="both"/>
        <w:rPr>
          <w:b/>
          <w:bCs/>
          <w:color w:val="953735" w:themeColor="accent2" w:themeShade="BF"/>
          <w:sz w:val="24"/>
          <w:szCs w:val="28"/>
        </w:rPr>
      </w:pPr>
    </w:p>
    <w:tbl>
      <w:tblPr>
        <w:tblStyle w:val="21"/>
        <w:tblW w:w="10287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7"/>
      </w:tblGrid>
      <w:tr w14:paraId="48542EC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87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20367C66">
            <w:pPr>
              <w:pStyle w:val="14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bookmarkStart w:id="1" w:name="_Hlk56151308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SYSTEM ELEMENTS</w:t>
            </w:r>
          </w:p>
        </w:tc>
      </w:tr>
      <w:tr w14:paraId="7E6494A9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  <w:jc w:val="center"/>
        </w:trPr>
        <w:tc>
          <w:tcPr>
            <w:tcW w:w="10287" w:type="dxa"/>
            <w:shd w:val="clear" w:color="auto" w:fill="FFFFFF" w:themeFill="background1"/>
            <w:vAlign w:val="center"/>
          </w:tcPr>
          <w:p w14:paraId="4273E589">
            <w:pPr>
              <w:pStyle w:val="14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eastAsia="zh-CN" w:bidi="ar-SA"/>
              </w:rPr>
              <w:drawing>
                <wp:inline distT="0" distB="0" distL="0" distR="0">
                  <wp:extent cx="4766945" cy="3145790"/>
                  <wp:effectExtent l="0" t="0" r="0" b="0"/>
                  <wp:docPr id="2" name="图片 2" descr="图片包含 游戏机, 表面, 电脑, 桌子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包含 游戏机, 表面, 电脑, 桌子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6945" cy="314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580F1F61">
      <w:pPr>
        <w:pStyle w:val="14"/>
        <w:spacing w:before="0"/>
        <w:rPr>
          <w:rFonts w:hint="eastAsia" w:eastAsia="宋体" w:asciiTheme="minorHAnsi" w:hAnsiTheme="minorHAnsi" w:cstheme="minorHAnsi"/>
          <w:lang w:val="en-US" w:eastAsia="zh-CN"/>
        </w:rPr>
      </w:pPr>
    </w:p>
    <w:tbl>
      <w:tblPr>
        <w:tblStyle w:val="21"/>
        <w:tblW w:w="10236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372"/>
        <w:gridCol w:w="3367"/>
        <w:gridCol w:w="3162"/>
      </w:tblGrid>
      <w:tr w14:paraId="39A8F8F5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6" w:type="dxa"/>
            <w:gridSpan w:val="4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2981B302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HARDWARE SPECIFICATIONS</w:t>
            </w:r>
          </w:p>
        </w:tc>
      </w:tr>
      <w:tr w14:paraId="059C966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C65FEC5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Technical </w:t>
            </w:r>
            <w:r>
              <w:rPr>
                <w:rFonts w:hint="eastAsia"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tandard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D49446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WAN</w:t>
            </w:r>
          </w:p>
        </w:tc>
        <w:tc>
          <w:tcPr>
            <w:tcW w:w="6529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22D7F85C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5G NR/LTE/WCDMA</w:t>
            </w:r>
          </w:p>
        </w:tc>
      </w:tr>
      <w:tr w14:paraId="52A6E7F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1F4B16E2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10293BA3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     </w:t>
            </w:r>
          </w:p>
        </w:tc>
        <w:tc>
          <w:tcPr>
            <w:tcW w:w="6529" w:type="dxa"/>
            <w:gridSpan w:val="2"/>
            <w:shd w:val="clear" w:color="auto" w:fill="FFFFFF" w:themeFill="background1"/>
            <w:vAlign w:val="center"/>
          </w:tcPr>
          <w:p w14:paraId="7EC62571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IEEE 802.3/802.3u/802.3bz</w:t>
            </w:r>
          </w:p>
        </w:tc>
      </w:tr>
      <w:tr w14:paraId="53DCA33D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0677858D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Cellular </w:t>
            </w:r>
            <w:r>
              <w:rPr>
                <w:rFonts w:hint="eastAsia" w:asciiTheme="minorHAnsi" w:hAnsiTheme="minorHAnsi" w:cstheme="minorHAnsi"/>
                <w:b/>
                <w:bCs/>
              </w:rPr>
              <w:t>B</w:t>
            </w:r>
            <w:r>
              <w:rPr>
                <w:rFonts w:asciiTheme="minorHAnsi" w:hAnsiTheme="minorHAnsi" w:cstheme="minorHAnsi"/>
                <w:b/>
                <w:bCs/>
              </w:rPr>
              <w:t>ands</w:t>
            </w:r>
          </w:p>
          <w:p w14:paraId="1311875F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</w:t>
            </w:r>
            <w:bookmarkStart w:id="2" w:name="OLE_LINK6"/>
            <w:bookmarkStart w:id="3" w:name="OLE_LINK7"/>
            <w:r>
              <w:rPr>
                <w:rFonts w:asciiTheme="minorHAnsi" w:hAnsiTheme="minorHAnsi" w:cstheme="minorHAnsi"/>
                <w:b/>
                <w:bCs/>
              </w:rPr>
              <w:t>CPX80P – A</w:t>
            </w:r>
            <w:bookmarkEnd w:id="2"/>
            <w:bookmarkEnd w:id="3"/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 )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7A62AB01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5G NR</w:t>
            </w:r>
          </w:p>
        </w:tc>
        <w:tc>
          <w:tcPr>
            <w:tcW w:w="6529" w:type="dxa"/>
            <w:gridSpan w:val="2"/>
            <w:shd w:val="clear" w:color="auto" w:fill="FFFFFF" w:themeFill="background1"/>
            <w:vAlign w:val="center"/>
          </w:tcPr>
          <w:p w14:paraId="37F4AA58">
            <w:pPr>
              <w:pStyle w:val="14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n1/n3/n5/n7/n8/n20/n28/n38/n40/n41/</w:t>
            </w:r>
            <w:r>
              <w:rPr>
                <w:rFonts w:hint="default" w:asciiTheme="minorHAnsi" w:hAnsiTheme="minorHAnsi" w:cstheme="minorHAnsi"/>
                <w:lang w:val="en-US" w:eastAsia="zh-CN"/>
              </w:rPr>
              <w:t>n75/n76/n77/n78</w:t>
            </w:r>
          </w:p>
        </w:tc>
      </w:tr>
      <w:tr w14:paraId="43BBDA6E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65B786F9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6B5F6466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LTE</w:t>
            </w:r>
          </w:p>
        </w:tc>
        <w:tc>
          <w:tcPr>
            <w:tcW w:w="6529" w:type="dxa"/>
            <w:gridSpan w:val="2"/>
            <w:shd w:val="clear" w:color="auto" w:fill="FFFFFF" w:themeFill="background1"/>
            <w:vAlign w:val="center"/>
          </w:tcPr>
          <w:p w14:paraId="3CF4C9C8">
            <w:pPr>
              <w:pStyle w:val="14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B1/B3/B5/B7/B8/B20/B28/B32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/</w:t>
            </w:r>
            <w:r>
              <w:rPr>
                <w:rFonts w:asciiTheme="minorHAnsi" w:hAnsiTheme="minorHAnsi" w:cstheme="minorHAnsi"/>
                <w:lang w:val="en-US" w:eastAsia="zh-CN"/>
              </w:rPr>
              <w:t>B38/B40/B41/B42/B43</w:t>
            </w:r>
          </w:p>
        </w:tc>
      </w:tr>
      <w:tr w14:paraId="6A0579BD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48208046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29D334C7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WCDMA</w:t>
            </w:r>
          </w:p>
        </w:tc>
        <w:tc>
          <w:tcPr>
            <w:tcW w:w="6529" w:type="dxa"/>
            <w:gridSpan w:val="2"/>
            <w:shd w:val="clear" w:color="auto" w:fill="FFFFFF" w:themeFill="background1"/>
            <w:vAlign w:val="center"/>
          </w:tcPr>
          <w:p w14:paraId="6D82893B">
            <w:pPr>
              <w:pStyle w:val="14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B1/B5/B8</w:t>
            </w:r>
          </w:p>
        </w:tc>
      </w:tr>
      <w:tr w14:paraId="28D3BC3C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58C87F89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Cellular </w:t>
            </w:r>
            <w:r>
              <w:rPr>
                <w:rFonts w:hint="eastAsia" w:asciiTheme="minorHAnsi" w:hAnsiTheme="minorHAnsi" w:cstheme="minorHAnsi"/>
                <w:b/>
                <w:bCs/>
              </w:rPr>
              <w:t>B</w:t>
            </w:r>
            <w:r>
              <w:rPr>
                <w:rFonts w:asciiTheme="minorHAnsi" w:hAnsiTheme="minorHAnsi" w:cstheme="minorHAnsi"/>
                <w:b/>
                <w:bCs/>
              </w:rPr>
              <w:t>ands</w:t>
            </w:r>
          </w:p>
          <w:p w14:paraId="65B63598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(CPX80P – B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 )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6AA039CE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5G NR</w:t>
            </w:r>
          </w:p>
        </w:tc>
        <w:tc>
          <w:tcPr>
            <w:tcW w:w="6529" w:type="dxa"/>
            <w:gridSpan w:val="2"/>
            <w:shd w:val="clear" w:color="auto" w:fill="FFFFFF" w:themeFill="background1"/>
            <w:vAlign w:val="center"/>
          </w:tcPr>
          <w:p w14:paraId="35788F16">
            <w:pPr>
              <w:pStyle w:val="14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n2/n5/n7/n12/n13/n14/n25/n26/n29/n30/</w:t>
            </w:r>
            <w:r>
              <w:rPr>
                <w:rFonts w:hint="default" w:asciiTheme="minorHAnsi" w:hAnsiTheme="minorHAnsi" w:cstheme="minorHAnsi"/>
                <w:lang w:val="en-US" w:eastAsia="zh-CN"/>
              </w:rPr>
              <w:t>n38/n41/n48/n66/n70/n71/n77/n78</w:t>
            </w:r>
          </w:p>
        </w:tc>
      </w:tr>
      <w:tr w14:paraId="5A1BB005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4C9422A9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7A020C32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LTE</w:t>
            </w:r>
          </w:p>
        </w:tc>
        <w:tc>
          <w:tcPr>
            <w:tcW w:w="6529" w:type="dxa"/>
            <w:gridSpan w:val="2"/>
            <w:shd w:val="clear" w:color="auto" w:fill="FFFFFF" w:themeFill="background1"/>
            <w:vAlign w:val="center"/>
          </w:tcPr>
          <w:p w14:paraId="4B2ADFE0">
            <w:pPr>
              <w:pStyle w:val="14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B2/B4/B5/B7/B12/B13/B14/B17/B25/B26/</w:t>
            </w:r>
            <w:r>
              <w:rPr>
                <w:rFonts w:hint="default" w:asciiTheme="minorHAnsi" w:hAnsiTheme="minorHAnsi" w:cstheme="minorHAnsi"/>
                <w:lang w:val="en-US" w:eastAsia="zh-CN"/>
              </w:rPr>
              <w:t>B29/B30/B38/B41/B42/B43/B46 (LAA) /B48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/</w:t>
            </w:r>
            <w:r>
              <w:rPr>
                <w:rFonts w:hint="default" w:asciiTheme="minorHAnsi" w:hAnsiTheme="minorHAnsi" w:cstheme="minorHAnsi"/>
                <w:lang w:val="en-US" w:eastAsia="zh-CN"/>
              </w:rPr>
              <w:t>B66/B71</w:t>
            </w:r>
          </w:p>
        </w:tc>
      </w:tr>
      <w:tr w14:paraId="7B2DD5B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0DDD9F04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Cellular </w:t>
            </w:r>
            <w:r>
              <w:rPr>
                <w:rFonts w:hint="eastAsia" w:asciiTheme="minorHAnsi" w:hAnsiTheme="minorHAnsi" w:cstheme="minorHAnsi"/>
                <w:b/>
                <w:bCs/>
              </w:rPr>
              <w:t>B</w:t>
            </w:r>
            <w:r>
              <w:rPr>
                <w:rFonts w:asciiTheme="minorHAnsi" w:hAnsiTheme="minorHAnsi" w:cstheme="minorHAnsi"/>
                <w:b/>
                <w:bCs/>
              </w:rPr>
              <w:t>ands</w:t>
            </w:r>
          </w:p>
          <w:p w14:paraId="41584AED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(CPX80P – B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2H</w:t>
            </w:r>
            <w:r>
              <w:rPr>
                <w:rFonts w:asciiTheme="minorHAnsi" w:hAnsiTheme="minorHAnsi" w:cstheme="minorHAnsi"/>
                <w:b/>
                <w:bCs/>
              </w:rPr>
              <w:t> )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47CC48CA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5G NR</w:t>
            </w:r>
          </w:p>
        </w:tc>
        <w:tc>
          <w:tcPr>
            <w:tcW w:w="6529" w:type="dxa"/>
            <w:gridSpan w:val="2"/>
            <w:shd w:val="clear" w:color="auto" w:fill="FFFFFF" w:themeFill="background1"/>
            <w:vAlign w:val="center"/>
          </w:tcPr>
          <w:p w14:paraId="05FB5D7F">
            <w:pPr>
              <w:pStyle w:val="14"/>
              <w:spacing w:before="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lang w:val="en-US" w:eastAsia="zh-CN"/>
              </w:rPr>
              <w:t>n48/</w:t>
            </w:r>
            <w:r>
              <w:rPr>
                <w:rFonts w:hint="default" w:asciiTheme="minorHAnsi" w:hAnsiTheme="minorHAnsi" w:cstheme="minorHAnsi"/>
                <w:lang w:val="en-US" w:eastAsia="zh-CN"/>
              </w:rPr>
              <w:t>n77/n78</w:t>
            </w:r>
          </w:p>
        </w:tc>
      </w:tr>
      <w:tr w14:paraId="2DC1CBFC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6A360359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10FB102E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LTE</w:t>
            </w:r>
          </w:p>
        </w:tc>
        <w:tc>
          <w:tcPr>
            <w:tcW w:w="6529" w:type="dxa"/>
            <w:gridSpan w:val="2"/>
            <w:shd w:val="clear" w:color="auto" w:fill="FFFFFF" w:themeFill="background1"/>
            <w:vAlign w:val="center"/>
          </w:tcPr>
          <w:p w14:paraId="379A2B4D">
            <w:pPr>
              <w:pStyle w:val="14"/>
              <w:spacing w:before="0"/>
              <w:rPr>
                <w:rFonts w:hint="default" w:asciiTheme="minorHAnsi" w:hAnsiTheme="minorHAnsi" w:cstheme="minorHAnsi"/>
                <w:lang w:val="en-US" w:eastAsia="zh-CN"/>
              </w:rPr>
            </w:pPr>
            <w:r>
              <w:rPr>
                <w:rFonts w:hint="default" w:asciiTheme="minorHAnsi" w:hAnsiTheme="minorHAnsi" w:cstheme="minorHAnsi"/>
                <w:lang w:val="en-US" w:eastAsia="zh-CN"/>
              </w:rPr>
              <w:t>B42/B43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/B48</w:t>
            </w:r>
          </w:p>
        </w:tc>
      </w:tr>
      <w:tr w14:paraId="4DC625E2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shd w:val="clear" w:color="auto" w:fill="FFFFFF" w:themeFill="background1"/>
            <w:vAlign w:val="center"/>
          </w:tcPr>
          <w:p w14:paraId="57AA4397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External </w:t>
            </w:r>
            <w:r>
              <w:rPr>
                <w:rFonts w:hint="eastAsia"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>ort</w:t>
            </w:r>
          </w:p>
        </w:tc>
        <w:tc>
          <w:tcPr>
            <w:tcW w:w="7901" w:type="dxa"/>
            <w:gridSpan w:val="3"/>
            <w:shd w:val="clear" w:color="auto" w:fill="FFFFFF" w:themeFill="background1"/>
            <w:vAlign w:val="center"/>
          </w:tcPr>
          <w:p w14:paraId="6CE39D83">
            <w:pPr>
              <w:pStyle w:val="14"/>
              <w:spacing w:before="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1 x RJ45 2.5Gigabit Ethernet port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 </w:t>
            </w:r>
          </w:p>
          <w:p w14:paraId="5E6069BC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x SIM Slot (2FF)</w:t>
            </w:r>
          </w:p>
        </w:tc>
      </w:tr>
      <w:tr w14:paraId="1D74B255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shd w:val="clear" w:color="auto" w:fill="FFFFFF" w:themeFill="background1"/>
            <w:vAlign w:val="center"/>
          </w:tcPr>
          <w:p w14:paraId="2DB28AF6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Antenna</w:t>
            </w:r>
          </w:p>
        </w:tc>
        <w:tc>
          <w:tcPr>
            <w:tcW w:w="7901" w:type="dxa"/>
            <w:gridSpan w:val="3"/>
            <w:shd w:val="clear" w:color="auto" w:fill="FFFFFF" w:themeFill="background1"/>
            <w:vAlign w:val="center"/>
          </w:tcPr>
          <w:p w14:paraId="022D1D6D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CPX80P – 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  <w:t>A2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eastAsia="zh-CN"/>
              </w:rPr>
              <w:t>：</w:t>
            </w:r>
            <w:r>
              <w:rPr>
                <w:rFonts w:asciiTheme="minorHAnsi" w:hAnsiTheme="minorHAnsi" w:cstheme="minorHAnsi"/>
                <w:lang w:val="en-US" w:eastAsia="zh-CN"/>
              </w:rPr>
              <w:t>4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lang w:val="en-US" w:eastAsia="zh-CN"/>
              </w:rPr>
              <w:t>cellular antenna interfaces</w:t>
            </w:r>
          </w:p>
          <w:p w14:paraId="4B686813">
            <w:pPr>
              <w:pStyle w:val="14"/>
              <w:spacing w:before="0"/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CPX80P – 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  <w:t>B2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eastAsia="zh-CN"/>
              </w:rPr>
              <w:t>：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  <w:t>4 cellular antenna interfaces</w:t>
            </w:r>
          </w:p>
          <w:p w14:paraId="726EA1D2">
            <w:pPr>
              <w:pStyle w:val="14"/>
              <w:spacing w:before="0"/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CPX80P – 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  <w:t>B2H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eastAsia="zh-CN"/>
              </w:rPr>
              <w:t>：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  <w:t>4 cellular antenna interfaces</w:t>
            </w:r>
          </w:p>
        </w:tc>
      </w:tr>
      <w:tr w14:paraId="6DCA30B5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shd w:val="clear" w:color="auto" w:fill="FFFFFF" w:themeFill="background1"/>
            <w:vAlign w:val="center"/>
          </w:tcPr>
          <w:p w14:paraId="03E9443C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LED </w:t>
            </w:r>
            <w:r>
              <w:rPr>
                <w:rFonts w:hint="eastAsia"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>ndicators</w:t>
            </w:r>
          </w:p>
        </w:tc>
        <w:tc>
          <w:tcPr>
            <w:tcW w:w="7901" w:type="dxa"/>
            <w:gridSpan w:val="3"/>
            <w:shd w:val="clear" w:color="auto" w:fill="FFFFFF" w:themeFill="background1"/>
            <w:vAlign w:val="center"/>
          </w:tcPr>
          <w:p w14:paraId="7A6C0977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Power indicator</w:t>
            </w:r>
          </w:p>
          <w:p w14:paraId="62F0F7F7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Network status indicator</w:t>
            </w:r>
          </w:p>
          <w:p w14:paraId="26839119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Tri-color Signal strength indicators</w:t>
            </w:r>
          </w:p>
          <w:p w14:paraId="12B0220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SIM status indicator</w:t>
            </w:r>
          </w:p>
        </w:tc>
      </w:tr>
      <w:tr w14:paraId="14D41874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shd w:val="clear" w:color="auto" w:fill="FFFFFF" w:themeFill="background1"/>
            <w:vAlign w:val="center"/>
          </w:tcPr>
          <w:p w14:paraId="33DCC90B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Button</w:t>
            </w:r>
          </w:p>
        </w:tc>
        <w:tc>
          <w:tcPr>
            <w:tcW w:w="7901" w:type="dxa"/>
            <w:gridSpan w:val="3"/>
            <w:shd w:val="clear" w:color="auto" w:fill="FFFFFF" w:themeFill="background1"/>
            <w:vAlign w:val="center"/>
          </w:tcPr>
          <w:p w14:paraId="0BC04977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x reboot 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/</w:t>
            </w:r>
            <w:r>
              <w:rPr>
                <w:rFonts w:asciiTheme="minorHAnsi" w:hAnsiTheme="minorHAnsi" w:cstheme="minorHAnsi"/>
              </w:rPr>
              <w:t>restore button</w:t>
            </w:r>
          </w:p>
        </w:tc>
      </w:tr>
      <w:tr w14:paraId="29F39448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shd w:val="clear" w:color="auto" w:fill="FFFFFF" w:themeFill="background1"/>
            <w:vAlign w:val="center"/>
          </w:tcPr>
          <w:p w14:paraId="6D1B0855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Carrier </w:t>
            </w:r>
            <w:r>
              <w:rPr>
                <w:rFonts w:hint="eastAsia"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ggregation</w:t>
            </w:r>
          </w:p>
        </w:tc>
        <w:tc>
          <w:tcPr>
            <w:tcW w:w="7901" w:type="dxa"/>
            <w:gridSpan w:val="3"/>
            <w:shd w:val="clear" w:color="auto" w:fill="FFFFFF" w:themeFill="background1"/>
            <w:vAlign w:val="center"/>
          </w:tcPr>
          <w:p w14:paraId="60AD6D67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LTE: DL 5CA and UL 2CA</w:t>
            </w:r>
          </w:p>
          <w:p w14:paraId="64ACB0F6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NR: 2CA</w:t>
            </w:r>
          </w:p>
        </w:tc>
      </w:tr>
      <w:tr w14:paraId="653026A4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0B59F801">
            <w:pPr>
              <w:pStyle w:val="14"/>
              <w:spacing w:before="0"/>
              <w:rPr>
                <w:rFonts w:hint="default" w:eastAsia="宋体" w:asciiTheme="minorHAnsi" w:hAnsiTheme="minorHAnsi" w:cstheme="minorHAnsi"/>
                <w:b/>
                <w:bCs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Tx/Rx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22EAD006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CPX80P-A2</w:t>
            </w:r>
          </w:p>
        </w:tc>
        <w:tc>
          <w:tcPr>
            <w:tcW w:w="6529" w:type="dxa"/>
            <w:gridSpan w:val="2"/>
            <w:shd w:val="clear" w:color="auto" w:fill="FFFFFF" w:themeFill="background1"/>
            <w:vAlign w:val="center"/>
          </w:tcPr>
          <w:p w14:paraId="031A6513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2Tx/4Rx (</w:t>
            </w:r>
            <w:r>
              <w:rPr>
                <w:rFonts w:hint="eastAsia" w:asciiTheme="minorHAnsi" w:hAnsiTheme="minorHAnsi" w:cstheme="minorHAnsi"/>
              </w:rPr>
              <w:t>n38/n41/n77/n78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vertAlign w:val="superscript"/>
              </w:rPr>
              <w:t>①</w:t>
            </w:r>
          </w:p>
          <w:p w14:paraId="06E25661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1Tx/4Rx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lang w:val="en-US" w:eastAsia="zh-CN"/>
              </w:rPr>
              <w:t>n1/n3/n5/n7/n8/n20/n28/n40/</w:t>
            </w:r>
            <w:r>
              <w:rPr>
                <w:rFonts w:hint="default" w:asciiTheme="minorHAnsi" w:hAnsiTheme="minorHAnsi" w:cstheme="minorHAnsi"/>
                <w:lang w:val="en-US" w:eastAsia="zh-CN"/>
              </w:rPr>
              <w:t>n75/n76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14:paraId="2CDF64EC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4140CC7D">
            <w:pPr>
              <w:pStyle w:val="14"/>
              <w:spacing w:before="0"/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1B68F5B1">
            <w:pPr>
              <w:pStyle w:val="14"/>
              <w:spacing w:before="0"/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CPX80P-B2</w:t>
            </w:r>
          </w:p>
        </w:tc>
        <w:tc>
          <w:tcPr>
            <w:tcW w:w="6529" w:type="dxa"/>
            <w:gridSpan w:val="2"/>
            <w:shd w:val="clear" w:color="auto" w:fill="FFFFFF" w:themeFill="background1"/>
            <w:vAlign w:val="center"/>
          </w:tcPr>
          <w:p w14:paraId="419FE78D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2Tx/4Rx (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n38/</w:t>
            </w:r>
            <w:r>
              <w:rPr>
                <w:rFonts w:hint="eastAsia" w:asciiTheme="minorHAnsi" w:hAnsiTheme="minorHAnsi" w:cstheme="minorHAnsi"/>
              </w:rPr>
              <w:t>n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41</w:t>
            </w:r>
            <w:r>
              <w:rPr>
                <w:rFonts w:hint="eastAsia" w:asciiTheme="minorHAnsi" w:hAnsiTheme="minorHAnsi" w:cstheme="minorHAnsi"/>
              </w:rPr>
              <w:t>/n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48</w:t>
            </w:r>
            <w:r>
              <w:rPr>
                <w:rFonts w:hint="eastAsia" w:asciiTheme="minorHAnsi" w:hAnsiTheme="minorHAnsi" w:cstheme="minorHAnsi"/>
              </w:rPr>
              <w:t>/n77/n78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vertAlign w:val="superscript"/>
              </w:rPr>
              <w:t>①</w:t>
            </w:r>
          </w:p>
          <w:p w14:paraId="1E9018B5">
            <w:pPr>
              <w:pStyle w:val="14"/>
              <w:spacing w:before="0"/>
              <w:jc w:val="left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1Tx/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4Rx (n2/n5/n7/n12/n13/n14/n25/n26/n29/n30/n66/n70/n71)</w:t>
            </w:r>
          </w:p>
        </w:tc>
      </w:tr>
      <w:tr w14:paraId="2AA33CAA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02AEB944">
            <w:pPr>
              <w:pStyle w:val="14"/>
              <w:spacing w:before="0"/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767D07E8">
            <w:pPr>
              <w:pStyle w:val="14"/>
              <w:spacing w:before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CPX80P-B2H</w:t>
            </w:r>
          </w:p>
        </w:tc>
        <w:tc>
          <w:tcPr>
            <w:tcW w:w="6529" w:type="dxa"/>
            <w:gridSpan w:val="2"/>
            <w:shd w:val="clear" w:color="auto" w:fill="FFFFFF" w:themeFill="background1"/>
            <w:vAlign w:val="center"/>
          </w:tcPr>
          <w:p w14:paraId="3049F77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2Tx/4Rx (</w:t>
            </w:r>
            <w:r>
              <w:rPr>
                <w:rFonts w:hint="eastAsia" w:asciiTheme="minorHAnsi" w:hAnsiTheme="minorHAnsi" w:cstheme="minorHAnsi"/>
              </w:rPr>
              <w:t>n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48</w:t>
            </w:r>
            <w:r>
              <w:rPr>
                <w:rFonts w:hint="eastAsia" w:asciiTheme="minorHAnsi" w:hAnsiTheme="minorHAnsi" w:cstheme="minorHAnsi"/>
              </w:rPr>
              <w:t>/n77/n78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vertAlign w:val="superscript"/>
              </w:rPr>
              <w:t>①</w:t>
            </w:r>
          </w:p>
        </w:tc>
      </w:tr>
      <w:tr w14:paraId="0AEDDE6E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344F6A57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Maximum Transmission Power</w:t>
            </w:r>
          </w:p>
        </w:tc>
        <w:tc>
          <w:tcPr>
            <w:tcW w:w="4739" w:type="dxa"/>
            <w:gridSpan w:val="2"/>
            <w:shd w:val="clear" w:color="auto" w:fill="FFFFFF" w:themeFill="background1"/>
            <w:vAlign w:val="center"/>
          </w:tcPr>
          <w:p w14:paraId="1F147D2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5G NR Sub 6 Bands</w:t>
            </w:r>
          </w:p>
        </w:tc>
        <w:tc>
          <w:tcPr>
            <w:tcW w:w="3162" w:type="dxa"/>
            <w:shd w:val="clear" w:color="auto" w:fill="FFFFFF" w:themeFill="background1"/>
            <w:vAlign w:val="center"/>
          </w:tcPr>
          <w:p w14:paraId="64E6BCCD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3 (23 dBm ±2 dB)</w:t>
            </w:r>
          </w:p>
        </w:tc>
      </w:tr>
      <w:tr w14:paraId="28566E1C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3D83500B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739" w:type="dxa"/>
            <w:gridSpan w:val="2"/>
            <w:shd w:val="clear" w:color="auto" w:fill="FFFFFF" w:themeFill="background1"/>
            <w:vAlign w:val="center"/>
          </w:tcPr>
          <w:p w14:paraId="31851368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n41/n77/n78 HPUE</w:t>
            </w:r>
          </w:p>
        </w:tc>
        <w:tc>
          <w:tcPr>
            <w:tcW w:w="3162" w:type="dxa"/>
            <w:shd w:val="clear" w:color="auto" w:fill="FFFFFF" w:themeFill="background1"/>
            <w:vAlign w:val="center"/>
          </w:tcPr>
          <w:p w14:paraId="6BC80442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Class 2 (26 dBm +2/-3 dB) </w:t>
            </w:r>
            <w:r>
              <w:rPr>
                <w:rFonts w:asciiTheme="minorHAnsi" w:hAnsiTheme="minorHAnsi" w:cstheme="minorHAnsi"/>
                <w:vertAlign w:val="superscript"/>
              </w:rPr>
              <w:t>②</w:t>
            </w:r>
          </w:p>
        </w:tc>
      </w:tr>
      <w:tr w14:paraId="3CCE9AF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5A622129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739" w:type="dxa"/>
            <w:gridSpan w:val="2"/>
            <w:shd w:val="clear" w:color="auto" w:fill="FFFFFF" w:themeFill="background1"/>
            <w:vAlign w:val="center"/>
          </w:tcPr>
          <w:p w14:paraId="75AB3542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4G LTE</w:t>
            </w:r>
          </w:p>
        </w:tc>
        <w:tc>
          <w:tcPr>
            <w:tcW w:w="3162" w:type="dxa"/>
            <w:shd w:val="clear" w:color="auto" w:fill="FFFFFF" w:themeFill="background1"/>
            <w:vAlign w:val="center"/>
          </w:tcPr>
          <w:p w14:paraId="2A6C9A24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 3 - 23dBm</w:t>
            </w:r>
          </w:p>
        </w:tc>
      </w:tr>
      <w:tr w14:paraId="4B0640C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041EF38C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739" w:type="dxa"/>
            <w:gridSpan w:val="2"/>
            <w:shd w:val="clear" w:color="auto" w:fill="FFFFFF" w:themeFill="background1"/>
            <w:vAlign w:val="center"/>
          </w:tcPr>
          <w:p w14:paraId="69388124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B38/B41/B42 HPUE</w:t>
            </w:r>
          </w:p>
        </w:tc>
        <w:tc>
          <w:tcPr>
            <w:tcW w:w="3162" w:type="dxa"/>
            <w:shd w:val="clear" w:color="auto" w:fill="FFFFFF" w:themeFill="background1"/>
            <w:vAlign w:val="center"/>
          </w:tcPr>
          <w:p w14:paraId="1AEC92F3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2 (26 dBm ±2 dB)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vertAlign w:val="superscript"/>
              </w:rPr>
              <w:t>②</w:t>
            </w:r>
          </w:p>
        </w:tc>
      </w:tr>
      <w:tr w14:paraId="6DF2C68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6B03CA84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739" w:type="dxa"/>
            <w:gridSpan w:val="2"/>
            <w:shd w:val="clear" w:color="auto" w:fill="FFFFFF" w:themeFill="background1"/>
            <w:vAlign w:val="center"/>
          </w:tcPr>
          <w:p w14:paraId="5451F3E6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WCDMA</w:t>
            </w:r>
          </w:p>
        </w:tc>
        <w:tc>
          <w:tcPr>
            <w:tcW w:w="3162" w:type="dxa"/>
            <w:shd w:val="clear" w:color="auto" w:fill="FFFFFF" w:themeFill="background1"/>
            <w:vAlign w:val="center"/>
          </w:tcPr>
          <w:p w14:paraId="3071BF28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3 (23 dBm ±2 dB)</w:t>
            </w:r>
          </w:p>
        </w:tc>
      </w:tr>
      <w:tr w14:paraId="3D74086F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0448B16C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Maximum </w:t>
            </w:r>
            <w:r>
              <w:rPr>
                <w:rFonts w:hint="eastAsia" w:asciiTheme="minorHAnsi" w:hAnsiTheme="minorHAnsi" w:cstheme="minorHAnsi"/>
                <w:b/>
                <w:bCs/>
              </w:rPr>
              <w:t>T</w:t>
            </w:r>
            <w:r>
              <w:rPr>
                <w:rFonts w:asciiTheme="minorHAnsi" w:hAnsiTheme="minorHAnsi" w:cstheme="minorHAnsi"/>
                <w:b/>
                <w:bCs/>
              </w:rPr>
              <w:t>ransmit</w:t>
            </w:r>
          </w:p>
          <w:p w14:paraId="51097C6B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/>
                <w:bCs/>
              </w:rPr>
              <w:t>T</w:t>
            </w:r>
            <w:r>
              <w:rPr>
                <w:rFonts w:asciiTheme="minorHAnsi" w:hAnsiTheme="minorHAnsi" w:cstheme="minorHAnsi"/>
                <w:b/>
                <w:bCs/>
              </w:rPr>
              <w:t>hroughput</w:t>
            </w:r>
          </w:p>
          <w:p w14:paraId="2B81894E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(CPX80P – A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2/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CPX80P – 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B2/B2H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③</w:t>
            </w:r>
          </w:p>
          <w:p w14:paraId="08777E28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vMerge w:val="restart"/>
            <w:shd w:val="clear" w:color="auto" w:fill="FFFFFF" w:themeFill="background1"/>
          </w:tcPr>
          <w:p w14:paraId="3583315B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  <w:p w14:paraId="4B84D4E2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  <w:p w14:paraId="5A198B74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Downlink</w:t>
            </w:r>
          </w:p>
        </w:tc>
        <w:tc>
          <w:tcPr>
            <w:tcW w:w="3367" w:type="dxa"/>
            <w:shd w:val="clear" w:color="auto" w:fill="FFFFFF" w:themeFill="background1"/>
            <w:vAlign w:val="top"/>
          </w:tcPr>
          <w:p w14:paraId="463E4620">
            <w:pPr>
              <w:pStyle w:val="14"/>
              <w:spacing w:before="0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</w:rPr>
              <w:t>5G NR SA(Gigabit Ethernet port)</w:t>
            </w:r>
          </w:p>
        </w:tc>
        <w:tc>
          <w:tcPr>
            <w:tcW w:w="3162" w:type="dxa"/>
            <w:shd w:val="clear" w:color="auto" w:fill="FFFFFF" w:themeFill="background1"/>
          </w:tcPr>
          <w:p w14:paraId="3333C859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2.4Gbps</w:t>
            </w:r>
          </w:p>
        </w:tc>
      </w:tr>
      <w:tr w14:paraId="1F4436C7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749ACA45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vMerge w:val="continue"/>
            <w:shd w:val="clear" w:color="auto" w:fill="FFFFFF" w:themeFill="background1"/>
          </w:tcPr>
          <w:p w14:paraId="4D13399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top"/>
          </w:tcPr>
          <w:p w14:paraId="6DA5AEEF">
            <w:pPr>
              <w:pStyle w:val="14"/>
              <w:spacing w:before="0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</w:rPr>
              <w:t>5G NR NSA(Gigabit Ethernet port)</w:t>
            </w:r>
          </w:p>
        </w:tc>
        <w:tc>
          <w:tcPr>
            <w:tcW w:w="3162" w:type="dxa"/>
            <w:shd w:val="clear" w:color="auto" w:fill="FFFFFF" w:themeFill="background1"/>
          </w:tcPr>
          <w:p w14:paraId="21C3E116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3.2Gbps </w:t>
            </w:r>
          </w:p>
        </w:tc>
      </w:tr>
      <w:tr w14:paraId="709C5734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12BED57F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vMerge w:val="continue"/>
            <w:shd w:val="clear" w:color="auto" w:fill="FFFFFF" w:themeFill="background1"/>
          </w:tcPr>
          <w:p w14:paraId="6715A137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top"/>
          </w:tcPr>
          <w:p w14:paraId="7A75E662">
            <w:pPr>
              <w:pStyle w:val="14"/>
              <w:spacing w:before="0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</w:rPr>
              <w:t>4G LTE (Gigabit Ethernet port)</w:t>
            </w:r>
          </w:p>
        </w:tc>
        <w:tc>
          <w:tcPr>
            <w:tcW w:w="3162" w:type="dxa"/>
            <w:shd w:val="clear" w:color="auto" w:fill="FFFFFF" w:themeFill="background1"/>
          </w:tcPr>
          <w:p w14:paraId="01134234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G</w:t>
            </w:r>
            <w:r>
              <w:rPr>
                <w:rFonts w:asciiTheme="minorHAnsi" w:hAnsiTheme="minorHAnsi" w:cstheme="minorHAnsi"/>
              </w:rPr>
              <w:t>bps</w:t>
            </w:r>
          </w:p>
        </w:tc>
      </w:tr>
      <w:tr w14:paraId="683072FB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5876146F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vMerge w:val="continue"/>
            <w:shd w:val="clear" w:color="auto" w:fill="FFFFFF" w:themeFill="background1"/>
          </w:tcPr>
          <w:p w14:paraId="2F5934A7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top"/>
          </w:tcPr>
          <w:p w14:paraId="69986543">
            <w:pPr>
              <w:pStyle w:val="14"/>
              <w:spacing w:before="0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</w:rPr>
              <w:t>WCDMA (Gigabit Ethernet port)</w:t>
            </w:r>
          </w:p>
        </w:tc>
        <w:tc>
          <w:tcPr>
            <w:tcW w:w="3162" w:type="dxa"/>
            <w:shd w:val="clear" w:color="auto" w:fill="FFFFFF" w:themeFill="background1"/>
          </w:tcPr>
          <w:p w14:paraId="3CDC6FFA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42Mbps</w:t>
            </w:r>
          </w:p>
        </w:tc>
      </w:tr>
      <w:tr w14:paraId="6BE74F3F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5214528F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vMerge w:val="restart"/>
            <w:shd w:val="clear" w:color="auto" w:fill="FFFFFF" w:themeFill="background1"/>
            <w:vAlign w:val="top"/>
          </w:tcPr>
          <w:p w14:paraId="0447E02D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  <w:p w14:paraId="5136A713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  <w:p w14:paraId="0B6CD7B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Uplink</w:t>
            </w:r>
          </w:p>
        </w:tc>
        <w:tc>
          <w:tcPr>
            <w:tcW w:w="3367" w:type="dxa"/>
            <w:shd w:val="clear" w:color="auto" w:fill="FFFFFF" w:themeFill="background1"/>
            <w:vAlign w:val="top"/>
          </w:tcPr>
          <w:p w14:paraId="29BE8848">
            <w:pPr>
              <w:pStyle w:val="14"/>
              <w:spacing w:before="0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</w:rPr>
              <w:t>5G NR SA(Gigabit Ethernet port)</w:t>
            </w:r>
          </w:p>
        </w:tc>
        <w:tc>
          <w:tcPr>
            <w:tcW w:w="3162" w:type="dxa"/>
            <w:shd w:val="clear" w:color="auto" w:fill="FFFFFF" w:themeFill="background1"/>
          </w:tcPr>
          <w:p w14:paraId="093422CE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900Mbps</w:t>
            </w:r>
          </w:p>
        </w:tc>
      </w:tr>
      <w:tr w14:paraId="21953647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409E8CCF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vMerge w:val="continue"/>
            <w:shd w:val="clear" w:color="auto" w:fill="FFFFFF" w:themeFill="background1"/>
            <w:vAlign w:val="top"/>
          </w:tcPr>
          <w:p w14:paraId="4E05087A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top"/>
          </w:tcPr>
          <w:p w14:paraId="1D9F4DC2">
            <w:pPr>
              <w:pStyle w:val="14"/>
              <w:spacing w:before="0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</w:rPr>
              <w:t>5G NR NSA(Gigabit Ethernet port)</w:t>
            </w:r>
          </w:p>
        </w:tc>
        <w:tc>
          <w:tcPr>
            <w:tcW w:w="3162" w:type="dxa"/>
            <w:shd w:val="clear" w:color="auto" w:fill="FFFFFF" w:themeFill="background1"/>
          </w:tcPr>
          <w:p w14:paraId="55C23008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600Mbps</w:t>
            </w:r>
          </w:p>
        </w:tc>
      </w:tr>
      <w:tr w14:paraId="78BE76BA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0E1009E5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vMerge w:val="continue"/>
            <w:shd w:val="clear" w:color="auto" w:fill="FFFFFF" w:themeFill="background1"/>
            <w:vAlign w:val="top"/>
          </w:tcPr>
          <w:p w14:paraId="793EDD30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top"/>
          </w:tcPr>
          <w:p w14:paraId="5B854E49">
            <w:pPr>
              <w:pStyle w:val="14"/>
              <w:spacing w:before="0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</w:rPr>
              <w:t>4G LTE (Gigabit Ethernet port)</w:t>
            </w:r>
          </w:p>
        </w:tc>
        <w:tc>
          <w:tcPr>
            <w:tcW w:w="3162" w:type="dxa"/>
            <w:shd w:val="clear" w:color="auto" w:fill="FFFFFF" w:themeFill="background1"/>
          </w:tcPr>
          <w:p w14:paraId="3E6E67FD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200Mbps</w:t>
            </w:r>
          </w:p>
        </w:tc>
      </w:tr>
      <w:tr w14:paraId="7415AF27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vMerge w:val="continue"/>
            <w:shd w:val="clear" w:color="auto" w:fill="FFFFFF" w:themeFill="background1"/>
            <w:vAlign w:val="center"/>
          </w:tcPr>
          <w:p w14:paraId="299E39D3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72" w:type="dxa"/>
            <w:vMerge w:val="continue"/>
            <w:shd w:val="clear" w:color="auto" w:fill="FFFFFF" w:themeFill="background1"/>
            <w:vAlign w:val="top"/>
          </w:tcPr>
          <w:p w14:paraId="33096AB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top"/>
          </w:tcPr>
          <w:p w14:paraId="6967EC26">
            <w:pPr>
              <w:pStyle w:val="14"/>
              <w:spacing w:before="0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</w:rPr>
              <w:t>WCDMA (Gigabit Ethernet port)</w:t>
            </w:r>
          </w:p>
        </w:tc>
        <w:tc>
          <w:tcPr>
            <w:tcW w:w="3162" w:type="dxa"/>
            <w:shd w:val="clear" w:color="auto" w:fill="FFFFFF" w:themeFill="background1"/>
          </w:tcPr>
          <w:p w14:paraId="280B3122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5.76Mbps</w:t>
            </w:r>
          </w:p>
        </w:tc>
      </w:tr>
      <w:tr w14:paraId="0C1EFF54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shd w:val="clear" w:color="auto" w:fill="FFFFFF" w:themeFill="background1"/>
            <w:vAlign w:val="center"/>
          </w:tcPr>
          <w:p w14:paraId="656DDBA8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Power </w:t>
            </w:r>
            <w:r>
              <w:rPr>
                <w:rFonts w:hint="eastAsia"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upply</w:t>
            </w:r>
          </w:p>
        </w:tc>
        <w:tc>
          <w:tcPr>
            <w:tcW w:w="7901" w:type="dxa"/>
            <w:gridSpan w:val="3"/>
            <w:shd w:val="clear" w:color="auto" w:fill="FFFFFF" w:themeFill="background1"/>
            <w:vAlign w:val="center"/>
          </w:tcPr>
          <w:p w14:paraId="50DEC95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POE 24V/ 48V DC  (IEEE802.3at optional)</w:t>
            </w:r>
          </w:p>
        </w:tc>
      </w:tr>
      <w:tr w14:paraId="5034B73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shd w:val="clear" w:color="auto" w:fill="FFFFFF" w:themeFill="background1"/>
            <w:vAlign w:val="center"/>
          </w:tcPr>
          <w:p w14:paraId="7953D7D7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Power </w:t>
            </w:r>
            <w:r>
              <w:rPr>
                <w:rFonts w:hint="eastAsia"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>onsumption</w:t>
            </w:r>
          </w:p>
        </w:tc>
        <w:tc>
          <w:tcPr>
            <w:tcW w:w="7901" w:type="dxa"/>
            <w:gridSpan w:val="3"/>
            <w:shd w:val="clear" w:color="auto" w:fill="FFFFFF" w:themeFill="background1"/>
            <w:vAlign w:val="center"/>
          </w:tcPr>
          <w:p w14:paraId="1BB074D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24W</w:t>
            </w:r>
          </w:p>
        </w:tc>
      </w:tr>
      <w:tr w14:paraId="37E5FC5D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shd w:val="clear" w:color="auto" w:fill="FFFFFF" w:themeFill="background1"/>
            <w:vAlign w:val="center"/>
          </w:tcPr>
          <w:p w14:paraId="118663D0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Dimensions</w:t>
            </w:r>
            <w:r>
              <w:rPr>
                <w:rFonts w:hint="eastAsia"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(Maximum)</w:t>
            </w:r>
          </w:p>
        </w:tc>
        <w:tc>
          <w:tcPr>
            <w:tcW w:w="7901" w:type="dxa"/>
            <w:gridSpan w:val="3"/>
            <w:shd w:val="clear" w:color="auto" w:fill="FFFFFF" w:themeFill="background1"/>
            <w:vAlign w:val="center"/>
          </w:tcPr>
          <w:p w14:paraId="4FA71E91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 x 288 x 82 mm | 11.34 x 11.34 x 3.23 in</w:t>
            </w:r>
          </w:p>
        </w:tc>
      </w:tr>
      <w:tr w14:paraId="1A23B446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shd w:val="clear" w:color="auto" w:fill="FFFFFF" w:themeFill="background1"/>
            <w:vAlign w:val="center"/>
          </w:tcPr>
          <w:p w14:paraId="2FD151CF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Weight</w:t>
            </w:r>
          </w:p>
        </w:tc>
        <w:tc>
          <w:tcPr>
            <w:tcW w:w="7901" w:type="dxa"/>
            <w:gridSpan w:val="3"/>
            <w:shd w:val="clear" w:color="auto" w:fill="FFFFFF" w:themeFill="background1"/>
            <w:vAlign w:val="center"/>
          </w:tcPr>
          <w:p w14:paraId="1CC299F8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2 kg | 4.41 lbs</w:t>
            </w:r>
          </w:p>
        </w:tc>
      </w:tr>
      <w:tr w14:paraId="470A346A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shd w:val="clear" w:color="auto" w:fill="FFFFFF" w:themeFill="background1"/>
            <w:vAlign w:val="center"/>
          </w:tcPr>
          <w:p w14:paraId="5229C49F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Humidity</w:t>
            </w:r>
          </w:p>
        </w:tc>
        <w:tc>
          <w:tcPr>
            <w:tcW w:w="7901" w:type="dxa"/>
            <w:gridSpan w:val="3"/>
            <w:shd w:val="clear" w:color="auto" w:fill="FFFFFF" w:themeFill="background1"/>
            <w:vAlign w:val="center"/>
          </w:tcPr>
          <w:p w14:paraId="042D1F74">
            <w:pPr>
              <w:pStyle w:val="14"/>
              <w:spacing w:before="0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5% ~ 95%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 Non-condensing</w:t>
            </w:r>
          </w:p>
        </w:tc>
      </w:tr>
      <w:tr w14:paraId="526DA6A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shd w:val="clear" w:color="auto" w:fill="FFFFFF" w:themeFill="background1"/>
            <w:vAlign w:val="center"/>
          </w:tcPr>
          <w:p w14:paraId="5246E3C2"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Temperature</w:t>
            </w:r>
          </w:p>
        </w:tc>
        <w:tc>
          <w:tcPr>
            <w:tcW w:w="7901" w:type="dxa"/>
            <w:gridSpan w:val="3"/>
            <w:shd w:val="clear" w:color="auto" w:fill="FFFFFF" w:themeFill="background1"/>
            <w:vAlign w:val="center"/>
          </w:tcPr>
          <w:p w14:paraId="25417976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 temperature: -30 °C ~ 60 °C | -22 °F ~ 140 °F</w:t>
            </w:r>
          </w:p>
          <w:p w14:paraId="7BABABF0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Storage temperature: -40 °C ~ 70 °C | -40 °F ~ 150 °F </w:t>
            </w:r>
          </w:p>
        </w:tc>
      </w:tr>
    </w:tbl>
    <w:p w14:paraId="65090E85">
      <w:pPr>
        <w:ind w:right="685"/>
        <w:rPr>
          <w:rFonts w:ascii="Calibri" w:hAnsi="Calibri" w:eastAsia="Calibri" w:cs="Calibri"/>
          <w:sz w:val="20"/>
        </w:rPr>
      </w:pPr>
    </w:p>
    <w:tbl>
      <w:tblPr>
        <w:tblStyle w:val="24"/>
        <w:tblW w:w="0" w:type="auto"/>
        <w:tblInd w:w="279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701"/>
        <w:gridCol w:w="5812"/>
      </w:tblGrid>
      <w:tr w14:paraId="4B9D8FC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06" w:type="dxa"/>
            <w:gridSpan w:val="3"/>
            <w:shd w:val="clear" w:color="auto" w:fill="C00000"/>
            <w:vAlign w:val="center"/>
          </w:tcPr>
          <w:p w14:paraId="04093825">
            <w:pPr>
              <w:spacing w:before="100" w:beforeAutospacing="1" w:after="100" w:afterAutospacing="1"/>
              <w:rPr>
                <w:color w:val="808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SOFTWARE SPECIFICATIONS</w:t>
            </w:r>
          </w:p>
        </w:tc>
      </w:tr>
      <w:tr w14:paraId="439970F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732C0081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Data Services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57A215A1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x APNs </w:t>
            </w:r>
          </w:p>
        </w:tc>
      </w:tr>
      <w:tr w14:paraId="4E32994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1819745C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212F0D7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Multiple PDN </w:t>
            </w:r>
          </w:p>
        </w:tc>
      </w:tr>
      <w:tr w14:paraId="2D03CAC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50C40AF0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1E380695">
            <w:pPr>
              <w:pStyle w:val="14"/>
              <w:spacing w:before="0"/>
              <w:rPr>
                <w:rFonts w:hint="eastAsia" w:eastAsia="宋体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IPv4/IPv6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dual stack support</w:t>
            </w:r>
          </w:p>
        </w:tc>
      </w:tr>
      <w:tr w14:paraId="1DA01A4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4492C05A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LAN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6E02F805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DHCPV4/ DHCPV6 server/ client</w:t>
            </w:r>
          </w:p>
        </w:tc>
      </w:tr>
      <w:tr w14:paraId="78E4B29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4451E408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7ADE3AA7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DNS and DNS proxy</w:t>
            </w:r>
          </w:p>
        </w:tc>
      </w:tr>
      <w:tr w14:paraId="6FBBD49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31DB7FCB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76D4DD90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DMZ</w:t>
            </w:r>
          </w:p>
        </w:tc>
      </w:tr>
      <w:tr w14:paraId="1903879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5CAA8E66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72052F70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UPNP</w:t>
            </w:r>
          </w:p>
        </w:tc>
      </w:tr>
      <w:tr w14:paraId="355DE1C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4C9E8C2D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30A32020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ALG</w:t>
            </w:r>
          </w:p>
        </w:tc>
      </w:tr>
      <w:tr w14:paraId="2A4706D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5EF60490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4524FB3C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IEEE 802.1Q VLAN</w:t>
            </w:r>
          </w:p>
        </w:tc>
      </w:tr>
      <w:tr w14:paraId="3ACD472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0722500E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2C9347E1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 address filtering</w:t>
            </w:r>
          </w:p>
        </w:tc>
      </w:tr>
      <w:tr w14:paraId="49F5B2C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488D400D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Management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C14E8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Version </w:t>
            </w:r>
          </w:p>
          <w:p w14:paraId="1CFF0BA7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Management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5E671BE9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Image checksum</w:t>
            </w:r>
          </w:p>
        </w:tc>
      </w:tr>
      <w:tr w14:paraId="062378F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1698B6AA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79DB5356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HTTP/FTP auto-upgrade</w:t>
            </w:r>
          </w:p>
        </w:tc>
      </w:tr>
      <w:tr w14:paraId="0A0485E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01DF94FA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F3FA628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TR069</w:t>
            </w:r>
          </w:p>
        </w:tc>
        <w:tc>
          <w:tcPr>
            <w:tcW w:w="5812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0F9CA1B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Upload/ Download the ACS specified file</w:t>
            </w:r>
          </w:p>
        </w:tc>
      </w:tr>
      <w:tr w14:paraId="5229805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5488EC50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continue"/>
            <w:shd w:val="clear" w:color="auto" w:fill="FFFFFF" w:themeFill="background1"/>
            <w:vAlign w:val="center"/>
          </w:tcPr>
          <w:p w14:paraId="60A1747B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2B9F455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Download the configuration file</w:t>
            </w:r>
          </w:p>
        </w:tc>
      </w:tr>
      <w:tr w14:paraId="6BB2D96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0371BFEC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continue"/>
            <w:shd w:val="clear" w:color="auto" w:fill="FFFFFF" w:themeFill="background1"/>
            <w:vAlign w:val="center"/>
          </w:tcPr>
          <w:p w14:paraId="11F41379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12552E9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Configure &amp; queries parameters</w:t>
            </w:r>
          </w:p>
        </w:tc>
      </w:tr>
      <w:tr w14:paraId="3D1D795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530C8952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continue"/>
            <w:shd w:val="clear" w:color="auto" w:fill="FFFFFF" w:themeFill="background1"/>
            <w:vAlign w:val="center"/>
          </w:tcPr>
          <w:p w14:paraId="2F305FF6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2231AAA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Remote upgrade</w:t>
            </w:r>
          </w:p>
        </w:tc>
      </w:tr>
      <w:tr w14:paraId="0B2F5AA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18EF51F6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continue"/>
            <w:shd w:val="clear" w:color="auto" w:fill="FFFFFF" w:themeFill="background1"/>
            <w:vAlign w:val="center"/>
          </w:tcPr>
          <w:p w14:paraId="32F8EC43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6E4C921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Remote debugging operations</w:t>
            </w:r>
          </w:p>
        </w:tc>
      </w:tr>
      <w:tr w14:paraId="4EFB5C9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1931A484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continue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7EA6A93A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710C7AD8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Cycle monitor</w:t>
            </w:r>
          </w:p>
        </w:tc>
      </w:tr>
      <w:tr w14:paraId="101F7D3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6CF6385B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6C699ED4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SNMP</w:t>
            </w:r>
          </w:p>
        </w:tc>
      </w:tr>
      <w:tr w14:paraId="08AE58F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744451FB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09C1EB5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WebGUI/ CLI</w:t>
            </w:r>
          </w:p>
        </w:tc>
        <w:tc>
          <w:tcPr>
            <w:tcW w:w="5812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8CE3A25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Different level of user login priority with various limitation and display</w:t>
            </w:r>
          </w:p>
        </w:tc>
      </w:tr>
      <w:tr w14:paraId="6EA9AD7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294CDC19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continue"/>
            <w:shd w:val="clear" w:color="auto" w:fill="FFFFFF" w:themeFill="background1"/>
            <w:vAlign w:val="center"/>
          </w:tcPr>
          <w:p w14:paraId="065A924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8EBBE6B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Encryption backup current settings and restore the backup settings</w:t>
            </w:r>
          </w:p>
        </w:tc>
      </w:tr>
      <w:tr w14:paraId="3DE0732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020C2A46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continue"/>
            <w:shd w:val="clear" w:color="auto" w:fill="FFFFFF" w:themeFill="background1"/>
            <w:vAlign w:val="center"/>
          </w:tcPr>
          <w:p w14:paraId="650E3A32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761AB39B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Export of current diagnosis results and operation logs</w:t>
            </w:r>
          </w:p>
        </w:tc>
      </w:tr>
      <w:tr w14:paraId="6D445AA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7AC5C230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continue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5CD84E0">
            <w:pPr>
              <w:pStyle w:val="14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BD54CFA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Statistics of LAN link status, transmit and receive traffic and up time</w:t>
            </w:r>
          </w:p>
        </w:tc>
      </w:tr>
      <w:tr w14:paraId="1FCC40B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62B7BBA5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34A734E8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Diagnostics</w:t>
            </w:r>
          </w:p>
        </w:tc>
      </w:tr>
      <w:tr w14:paraId="36DA7A3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53505604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722A21C4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USIM PIN management and card authentication</w:t>
            </w:r>
          </w:p>
        </w:tc>
      </w:tr>
      <w:tr w14:paraId="35F5A9E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04D39FFA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03CABBD9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USIM activation</w:t>
            </w:r>
          </w:p>
        </w:tc>
      </w:tr>
      <w:tr w14:paraId="0FB3414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06FCEA0E">
            <w:pPr>
              <w:pStyle w:val="14"/>
              <w:spacing w:before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VPN </w:t>
            </w:r>
            <w:r>
              <w:rPr>
                <w:rFonts w:ascii="Calibri" w:hAnsi="Calibri" w:cs="Calibri" w:eastAsiaTheme="minorEastAsia"/>
                <w:b/>
                <w:bCs/>
                <w:lang w:eastAsia="zh-CN"/>
              </w:rPr>
              <w:t>&amp;</w:t>
            </w:r>
            <w:r>
              <w:rPr>
                <w:rFonts w:ascii="Calibri" w:hAnsi="Calibri" w:cs="Calibri"/>
                <w:b/>
                <w:bCs/>
              </w:rPr>
              <w:t> Routing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1BAD49B7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Bridge mode</w:t>
            </w:r>
          </w:p>
        </w:tc>
      </w:tr>
      <w:tr w14:paraId="42CF60F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3F38869C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423A3B5A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 mode</w:t>
            </w:r>
          </w:p>
        </w:tc>
      </w:tr>
      <w:tr w14:paraId="094109B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16EE6BF3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24E11BA1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 mirror</w:t>
            </w:r>
          </w:p>
        </w:tc>
      </w:tr>
      <w:tr w14:paraId="5D1697C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778504EC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5F2EEC52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 forwarding</w:t>
            </w:r>
          </w:p>
        </w:tc>
      </w:tr>
      <w:tr w14:paraId="06BF702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5546BEAA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707D8B50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IPSec</w:t>
            </w:r>
          </w:p>
        </w:tc>
      </w:tr>
      <w:tr w14:paraId="00743F6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282E6917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27D67CA8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PPTP</w:t>
            </w:r>
          </w:p>
        </w:tc>
      </w:tr>
      <w:tr w14:paraId="6B5FCA7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0306E5F7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4EC5D294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 tunnel</w:t>
            </w:r>
          </w:p>
        </w:tc>
      </w:tr>
      <w:tr w14:paraId="47FFC7D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1973F49C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24602EF1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L2TP V2/V3</w:t>
            </w:r>
          </w:p>
        </w:tc>
      </w:tr>
      <w:tr w14:paraId="165DEE6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6DEF5998">
            <w:pPr>
              <w:pStyle w:val="14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Security 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1DD8FDD0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Firewall</w:t>
            </w:r>
          </w:p>
        </w:tc>
      </w:tr>
      <w:tr w14:paraId="7CE64B3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4D42B732"/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11359938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 address filtering</w:t>
            </w:r>
          </w:p>
        </w:tc>
      </w:tr>
      <w:tr w14:paraId="4AAE8E2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2456D31D"/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7D5E8F2D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 address filtering</w:t>
            </w:r>
          </w:p>
        </w:tc>
      </w:tr>
      <w:tr w14:paraId="44C48F7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64919D8B"/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7D6CD86A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URL filtering</w:t>
            </w:r>
          </w:p>
        </w:tc>
      </w:tr>
      <w:tr w14:paraId="1A2A0F2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23A61C27"/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403BA067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Access control</w:t>
            </w:r>
          </w:p>
        </w:tc>
      </w:tr>
      <w:tr w14:paraId="1D65CC9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4B130B89"/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23DEE170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HTTPS login from WAN</w:t>
            </w:r>
          </w:p>
        </w:tc>
      </w:tr>
      <w:tr w14:paraId="54C06EA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31EFE5FC"/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26258876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DDOS attack protection</w:t>
            </w:r>
          </w:p>
        </w:tc>
      </w:tr>
      <w:tr w14:paraId="34B60CF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 w14:paraId="77A92F35"/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642D7493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Hierarchical user management</w:t>
            </w:r>
          </w:p>
        </w:tc>
      </w:tr>
    </w:tbl>
    <w:p w14:paraId="2E467ED2">
      <w:pPr>
        <w:ind w:right="685"/>
        <w:rPr>
          <w:rFonts w:ascii="Calibri" w:hAnsi="Calibri" w:eastAsia="Calibri" w:cs="Calibri"/>
          <w:sz w:val="20"/>
        </w:rPr>
      </w:pPr>
    </w:p>
    <w:tbl>
      <w:tblPr>
        <w:tblStyle w:val="24"/>
        <w:tblW w:w="1023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7549"/>
      </w:tblGrid>
      <w:tr w14:paraId="73B28DB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8" w:type="dxa"/>
            <w:gridSpan w:val="2"/>
            <w:shd w:val="clear" w:color="auto" w:fill="C00000"/>
          </w:tcPr>
          <w:p w14:paraId="0329E27E">
            <w:pPr>
              <w:spacing w:before="100" w:beforeAutospacing="1" w:after="100" w:afterAutospacing="1"/>
              <w:rPr>
                <w:color w:val="808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COMPLIANCE SPECIFICATIONS</w:t>
            </w:r>
          </w:p>
        </w:tc>
      </w:tr>
      <w:tr w14:paraId="43D8802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89" w:type="dxa"/>
            <w:vMerge w:val="restart"/>
            <w:shd w:val="clear" w:color="auto" w:fill="FFFFFF" w:themeFill="background1"/>
            <w:vAlign w:val="center"/>
          </w:tcPr>
          <w:p w14:paraId="449AB114">
            <w:pPr>
              <w:pStyle w:val="14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Environment Compliance </w:t>
            </w:r>
          </w:p>
        </w:tc>
        <w:tc>
          <w:tcPr>
            <w:tcW w:w="7549" w:type="dxa"/>
            <w:shd w:val="clear" w:color="auto" w:fill="FFFFFF" w:themeFill="background1"/>
          </w:tcPr>
          <w:p w14:paraId="7884FFB3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Cold: IEC 60068-2-1</w:t>
            </w:r>
          </w:p>
        </w:tc>
      </w:tr>
      <w:tr w14:paraId="728EC16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89" w:type="dxa"/>
            <w:vMerge w:val="continue"/>
            <w:shd w:val="clear" w:color="auto" w:fill="FFFFFF" w:themeFill="background1"/>
          </w:tcPr>
          <w:p w14:paraId="2CC413C6"/>
        </w:tc>
        <w:tc>
          <w:tcPr>
            <w:tcW w:w="7549" w:type="dxa"/>
            <w:shd w:val="clear" w:color="auto" w:fill="FFFFFF" w:themeFill="background1"/>
          </w:tcPr>
          <w:p w14:paraId="4DC883D9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Dry heat: IEC 60068-2-2</w:t>
            </w:r>
          </w:p>
        </w:tc>
      </w:tr>
      <w:tr w14:paraId="3F24861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89" w:type="dxa"/>
            <w:vMerge w:val="continue"/>
            <w:shd w:val="clear" w:color="auto" w:fill="FFFFFF" w:themeFill="background1"/>
          </w:tcPr>
          <w:p w14:paraId="1F20F2B4"/>
        </w:tc>
        <w:tc>
          <w:tcPr>
            <w:tcW w:w="7549" w:type="dxa"/>
            <w:shd w:val="clear" w:color="auto" w:fill="FFFFFF" w:themeFill="background1"/>
          </w:tcPr>
          <w:p w14:paraId="6EF31504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Damp heat cyclic: IEC 60068-2-30</w:t>
            </w:r>
          </w:p>
        </w:tc>
      </w:tr>
      <w:tr w14:paraId="1061C28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89" w:type="dxa"/>
            <w:vMerge w:val="continue"/>
            <w:shd w:val="clear" w:color="auto" w:fill="FFFFFF" w:themeFill="background1"/>
          </w:tcPr>
          <w:p w14:paraId="0B33D384"/>
        </w:tc>
        <w:tc>
          <w:tcPr>
            <w:tcW w:w="7549" w:type="dxa"/>
            <w:shd w:val="clear" w:color="auto" w:fill="FFFFFF" w:themeFill="background1"/>
          </w:tcPr>
          <w:p w14:paraId="6EB3B5A9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 of temperature: IEC 60068-2-14</w:t>
            </w:r>
          </w:p>
        </w:tc>
      </w:tr>
      <w:tr w14:paraId="689CB44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89" w:type="dxa"/>
            <w:vMerge w:val="continue"/>
            <w:shd w:val="clear" w:color="auto" w:fill="FFFFFF" w:themeFill="background1"/>
          </w:tcPr>
          <w:p w14:paraId="27EB02D1"/>
        </w:tc>
        <w:tc>
          <w:tcPr>
            <w:tcW w:w="7549" w:type="dxa"/>
            <w:shd w:val="clear" w:color="auto" w:fill="FFFFFF" w:themeFill="background1"/>
          </w:tcPr>
          <w:p w14:paraId="6BCCC9AF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Shock: IEC60068-2-27</w:t>
            </w:r>
          </w:p>
        </w:tc>
      </w:tr>
      <w:tr w14:paraId="73375C9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89" w:type="dxa"/>
            <w:vMerge w:val="continue"/>
            <w:shd w:val="clear" w:color="auto" w:fill="FFFFFF" w:themeFill="background1"/>
          </w:tcPr>
          <w:p w14:paraId="49C8FD4E"/>
        </w:tc>
        <w:tc>
          <w:tcPr>
            <w:tcW w:w="7549" w:type="dxa"/>
            <w:shd w:val="clear" w:color="auto" w:fill="FFFFFF" w:themeFill="background1"/>
          </w:tcPr>
          <w:p w14:paraId="05D8BE75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Free fall: IEC60068-2-32</w:t>
            </w:r>
          </w:p>
        </w:tc>
      </w:tr>
      <w:tr w14:paraId="56D1A88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89" w:type="dxa"/>
            <w:vMerge w:val="continue"/>
            <w:shd w:val="clear" w:color="auto" w:fill="FFFFFF" w:themeFill="background1"/>
          </w:tcPr>
          <w:p w14:paraId="7BD89272"/>
        </w:tc>
        <w:tc>
          <w:tcPr>
            <w:tcW w:w="7549" w:type="dxa"/>
            <w:shd w:val="clear" w:color="auto" w:fill="FFFFFF" w:themeFill="background1"/>
          </w:tcPr>
          <w:p w14:paraId="68C1F6F5">
            <w:pPr>
              <w:pStyle w:val="1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Vibration: IEC60068-2-6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</w:p>
        </w:tc>
      </w:tr>
    </w:tbl>
    <w:p w14:paraId="587CEBC9">
      <w:pPr>
        <w:ind w:right="1085"/>
        <w:rPr>
          <w:rFonts w:ascii="Calibri" w:hAnsi="Calibri" w:eastAsia="Calibri" w:cs="Calibri"/>
          <w:sz w:val="20"/>
        </w:rPr>
      </w:pPr>
    </w:p>
    <w:tbl>
      <w:tblPr>
        <w:tblStyle w:val="24"/>
        <w:tblW w:w="10201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120"/>
        <w:gridCol w:w="3250"/>
      </w:tblGrid>
      <w:tr w14:paraId="3460C28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1" w:type="dxa"/>
            <w:gridSpan w:val="3"/>
            <w:shd w:val="clear" w:color="auto" w:fill="C00000"/>
            <w:vAlign w:val="center"/>
          </w:tcPr>
          <w:p w14:paraId="6B9FC0F9">
            <w:pPr>
              <w:pStyle w:val="7"/>
              <w:jc w:val="both"/>
              <w:rPr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ANTENNA SPECIFICATIONS</w:t>
            </w:r>
          </w:p>
        </w:tc>
      </w:tr>
      <w:tr w14:paraId="5BB6AC9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1" w:type="dxa"/>
            <w:gridSpan w:val="3"/>
            <w:shd w:val="clear" w:color="auto" w:fill="FFFFFF" w:themeFill="background1"/>
            <w:vAlign w:val="center"/>
          </w:tcPr>
          <w:p w14:paraId="5BBF52E5"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CPX80P-A2/B2</w:t>
            </w:r>
          </w:p>
        </w:tc>
      </w:tr>
      <w:tr w14:paraId="686A611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1" w:type="dxa"/>
            <w:shd w:val="clear" w:color="auto" w:fill="FFFFFF" w:themeFill="background1"/>
            <w:vAlign w:val="center"/>
          </w:tcPr>
          <w:p w14:paraId="28FB1F7F"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617</w:t>
            </w:r>
            <w:r>
              <w:rPr>
                <w:rFonts w:asciiTheme="minorHAnsi" w:hAnsiTheme="minorHAnsi" w:cstheme="minorHAnsi"/>
              </w:rPr>
              <w:t xml:space="preserve"> MHz ~ 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960 </w:t>
            </w:r>
            <w:r>
              <w:rPr>
                <w:rFonts w:asciiTheme="minorHAnsi" w:hAnsiTheme="minorHAnsi" w:cstheme="minorHAnsi"/>
              </w:rPr>
              <w:t>MHz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19131C66"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  <w:lang w:val="en-US" w:eastAsia="zh-CN"/>
              </w:rPr>
              <w:t xml:space="preserve">6 </w:t>
            </w:r>
            <w:r>
              <w:rPr>
                <w:rFonts w:hint="eastAsia" w:asciiTheme="minorHAnsi" w:hAnsiTheme="minorHAnsi" w:cstheme="minorHAnsi"/>
                <w:lang w:eastAsia="zh-CN"/>
              </w:rPr>
              <w:t>d</w:t>
            </w:r>
            <w:r>
              <w:rPr>
                <w:rFonts w:asciiTheme="minorHAnsi" w:hAnsiTheme="minorHAnsi" w:cstheme="minorHAnsi"/>
                <w:lang w:eastAsia="zh-CN"/>
              </w:rPr>
              <w:t>B</w:t>
            </w:r>
            <w:r>
              <w:rPr>
                <w:rFonts w:hint="eastAsia" w:asciiTheme="minorHAnsi" w:hAnsiTheme="minorHAnsi" w:cstheme="minorHAnsi"/>
                <w:lang w:eastAsia="zh-CN"/>
              </w:rPr>
              <w:t>i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14:paraId="6003F645"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Directional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</w:p>
        </w:tc>
      </w:tr>
      <w:tr w14:paraId="33E481D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1" w:type="dxa"/>
            <w:shd w:val="clear" w:color="auto" w:fill="FFFFFF" w:themeFill="background1"/>
            <w:vAlign w:val="center"/>
          </w:tcPr>
          <w:p w14:paraId="56548AFB"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1.7 </w:t>
            </w:r>
            <w:r>
              <w:rPr>
                <w:rFonts w:hint="eastAsia" w:asciiTheme="minorHAnsi" w:hAnsiTheme="minorHAnsi" w:cstheme="minorHAnsi"/>
                <w:lang w:eastAsia="zh-CN"/>
              </w:rPr>
              <w:t>G</w:t>
            </w:r>
            <w:r>
              <w:rPr>
                <w:rFonts w:asciiTheme="minorHAnsi" w:hAnsiTheme="minorHAnsi" w:cstheme="minorHAnsi"/>
              </w:rPr>
              <w:t>Hz ~ 2.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hint="eastAsia" w:asciiTheme="minorHAnsi" w:hAnsiTheme="minorHAnsi" w:cstheme="minorHAnsi"/>
                <w:lang w:eastAsia="zh-CN"/>
              </w:rPr>
              <w:t>G</w:t>
            </w:r>
            <w:r>
              <w:rPr>
                <w:rFonts w:asciiTheme="minorHAnsi" w:hAnsiTheme="minorHAnsi" w:cstheme="minorHAnsi"/>
              </w:rPr>
              <w:t>Hz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3FD22C4B"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9 </w:t>
            </w:r>
            <w:r>
              <w:rPr>
                <w:rFonts w:asciiTheme="minorHAnsi" w:hAnsiTheme="minorHAnsi" w:cstheme="minorHAnsi"/>
              </w:rPr>
              <w:t>dBi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14:paraId="39D587F7"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Directional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</w:p>
        </w:tc>
      </w:tr>
      <w:tr w14:paraId="7B9869B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1" w:type="dxa"/>
            <w:shd w:val="clear" w:color="auto" w:fill="FFFFFF" w:themeFill="background1"/>
            <w:vAlign w:val="center"/>
          </w:tcPr>
          <w:p w14:paraId="5E2E96CD"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3</w:t>
            </w:r>
            <w:r>
              <w:rPr>
                <w:rFonts w:asciiTheme="minorHAnsi" w:hAnsiTheme="minorHAnsi" w:cstheme="minorHAnsi"/>
              </w:rPr>
              <w:t xml:space="preserve">.3 </w:t>
            </w:r>
            <w:r>
              <w:rPr>
                <w:rFonts w:hint="eastAsia" w:asciiTheme="minorHAnsi" w:hAnsiTheme="minorHAnsi" w:cstheme="minorHAnsi"/>
              </w:rPr>
              <w:t>GH</w:t>
            </w:r>
            <w:r>
              <w:rPr>
                <w:rFonts w:asciiTheme="minorHAnsi" w:hAnsiTheme="minorHAnsi" w:cstheme="minorHAnsi"/>
              </w:rPr>
              <w:t>z ~ 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GHz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51A49501"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11 </w:t>
            </w:r>
            <w:r>
              <w:rPr>
                <w:rFonts w:asciiTheme="minorHAnsi" w:hAnsiTheme="minorHAnsi" w:cstheme="minorHAnsi"/>
              </w:rPr>
              <w:t>dBi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14:paraId="6655CD8B"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Directional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</w:p>
        </w:tc>
      </w:tr>
      <w:tr w14:paraId="18860A0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1" w:type="dxa"/>
            <w:gridSpan w:val="3"/>
            <w:shd w:val="clear" w:color="auto" w:fill="FFFFFF" w:themeFill="background1"/>
            <w:vAlign w:val="center"/>
          </w:tcPr>
          <w:p w14:paraId="0DC9C50B"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CPX80P-B2H</w:t>
            </w:r>
          </w:p>
        </w:tc>
      </w:tr>
      <w:tr w14:paraId="10C6E69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1" w:type="dxa"/>
            <w:shd w:val="clear" w:color="auto" w:fill="FFFFFF" w:themeFill="background1"/>
            <w:vAlign w:val="center"/>
          </w:tcPr>
          <w:p w14:paraId="278EC0AF">
            <w:pPr>
              <w:pStyle w:val="14"/>
              <w:spacing w:before="0"/>
              <w:jc w:val="both"/>
              <w:rPr>
                <w:rFonts w:hint="eastAsia" w:eastAsia="Calibri Light" w:asciiTheme="minorHAnsi" w:hAnsiTheme="minorHAnsi" w:cstheme="minorHAnsi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GHz ~ 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4.2</w:t>
            </w:r>
            <w:r>
              <w:rPr>
                <w:rFonts w:asciiTheme="minorHAnsi" w:hAnsiTheme="minorHAnsi" w:cstheme="minorHAnsi"/>
              </w:rPr>
              <w:t xml:space="preserve"> GHz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6B612A57">
            <w:pPr>
              <w:pStyle w:val="14"/>
              <w:spacing w:before="0"/>
              <w:jc w:val="both"/>
              <w:rPr>
                <w:rFonts w:hint="eastAsia" w:eastAsia="Calibri Light" w:asciiTheme="minorHAnsi" w:hAnsiTheme="minorHAnsi" w:cstheme="minorHAnsi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16 </w:t>
            </w:r>
            <w:r>
              <w:rPr>
                <w:rFonts w:asciiTheme="minorHAnsi" w:hAnsiTheme="minorHAnsi" w:cstheme="minorHAnsi"/>
              </w:rPr>
              <w:t>dBi</w:t>
            </w:r>
          </w:p>
        </w:tc>
        <w:tc>
          <w:tcPr>
            <w:tcW w:w="3250" w:type="dxa"/>
            <w:shd w:val="clear" w:color="auto" w:fill="FFFFFF" w:themeFill="background1"/>
            <w:vAlign w:val="center"/>
          </w:tcPr>
          <w:p w14:paraId="0548290D">
            <w:pPr>
              <w:pStyle w:val="14"/>
              <w:spacing w:before="0"/>
              <w:jc w:val="both"/>
              <w:rPr>
                <w:rFonts w:hint="eastAsia" w:eastAsia="Calibri Light" w:asciiTheme="minorHAnsi" w:hAnsiTheme="minorHAnsi" w:cstheme="minorHAnsi"/>
                <w:sz w:val="22"/>
                <w:szCs w:val="22"/>
                <w:lang w:val="en-US" w:eastAsia="zh-CN" w:bidi="en-US"/>
              </w:rPr>
            </w:pPr>
            <w:r>
              <w:rPr>
                <w:rFonts w:asciiTheme="minorHAnsi" w:hAnsiTheme="minorHAnsi" w:cstheme="minorHAnsi"/>
              </w:rPr>
              <w:t>Directional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</w:p>
        </w:tc>
      </w:tr>
    </w:tbl>
    <w:p w14:paraId="58290018">
      <w:pPr>
        <w:ind w:right="1085"/>
        <w:rPr>
          <w:rFonts w:ascii="Calibri" w:hAnsi="Calibri" w:eastAsia="Calibri" w:cs="Calibri"/>
          <w:sz w:val="20"/>
        </w:rPr>
      </w:pPr>
    </w:p>
    <w:p w14:paraId="5C66C543">
      <w:pPr>
        <w:ind w:firstLine="420" w:firstLineChars="0"/>
        <w:rPr>
          <w:rFonts w:asciiTheme="minorHAnsi" w:hAnsiTheme="minorHAnsi" w:eastAsiaTheme="minorEastAsia" w:cstheme="minorHAnsi"/>
          <w:i/>
          <w:iCs/>
          <w:lang w:eastAsia="zh-CN"/>
        </w:rPr>
      </w:pPr>
      <w:r>
        <w:rPr>
          <w:rFonts w:asciiTheme="minorHAnsi" w:hAnsiTheme="minorHAnsi" w:eastAsiaTheme="minorEastAsia" w:cstheme="minorHAnsi"/>
          <w:i/>
          <w:iCs/>
          <w:vertAlign w:val="superscript"/>
          <w:lang w:eastAsia="zh-CN"/>
        </w:rPr>
        <w:t>①</w:t>
      </w:r>
      <w:r>
        <w:rPr>
          <w:rFonts w:asciiTheme="minorHAnsi" w:hAnsiTheme="minorHAnsi" w:eastAsiaTheme="minorEastAsia" w:cstheme="minorHAnsi"/>
          <w:i/>
          <w:iCs/>
          <w:lang w:eastAsia="zh-CN"/>
        </w:rPr>
        <w:t xml:space="preserve"> UL 2 × 2 MIMO is only supported in 5G SA mode.</w:t>
      </w:r>
    </w:p>
    <w:p w14:paraId="0E0A382E">
      <w:pPr>
        <w:ind w:right="1085" w:firstLine="420" w:firstLineChars="0"/>
        <w:rPr>
          <w:rFonts w:hint="default" w:ascii="Calibri" w:hAnsi="Calibri" w:eastAsia="Calibri" w:cs="Calibri"/>
          <w:sz w:val="20"/>
          <w:lang w:val="en-US"/>
        </w:rPr>
      </w:pPr>
      <w:r>
        <w:rPr>
          <w:rFonts w:asciiTheme="minorHAnsi" w:hAnsiTheme="minorHAnsi" w:eastAsiaTheme="minorEastAsia" w:cstheme="minorHAnsi"/>
          <w:i/>
          <w:iCs/>
          <w:vertAlign w:val="superscript"/>
          <w:lang w:eastAsia="zh-CN"/>
        </w:rPr>
        <w:t>②</w:t>
      </w:r>
      <w:r>
        <w:rPr>
          <w:rFonts w:hint="eastAsia" w:asciiTheme="minorHAnsi" w:hAnsiTheme="minorHAnsi" w:eastAsiaTheme="minorEastAsia" w:cstheme="minorHAnsi"/>
          <w:i/>
          <w:iCs/>
          <w:lang w:val="en-US" w:eastAsia="zh-CN"/>
        </w:rPr>
        <w:t xml:space="preserve"> </w:t>
      </w:r>
      <w:r>
        <w:rPr>
          <w:rFonts w:asciiTheme="minorHAnsi" w:hAnsiTheme="minorHAnsi" w:eastAsiaTheme="minorEastAsia" w:cstheme="minorHAnsi"/>
          <w:i/>
          <w:iCs/>
          <w:lang w:eastAsia="zh-CN"/>
        </w:rPr>
        <w:t>HPUE only supports single carrier</w:t>
      </w:r>
      <w:r>
        <w:rPr>
          <w:rFonts w:hint="eastAsia" w:asciiTheme="minorHAnsi" w:hAnsiTheme="minorHAnsi" w:eastAsiaTheme="minorEastAsia" w:cstheme="minorHAnsi"/>
          <w:i/>
          <w:iCs/>
          <w:lang w:val="en-US" w:eastAsia="zh-CN"/>
        </w:rPr>
        <w:t>.</w:t>
      </w:r>
    </w:p>
    <w:p w14:paraId="3FB75C29">
      <w:pPr>
        <w:ind w:right="1085"/>
        <w:rPr>
          <w:rFonts w:asciiTheme="minorHAnsi" w:hAnsiTheme="minorHAnsi" w:eastAsiaTheme="minorEastAsia" w:cstheme="minorHAnsi"/>
          <w:i/>
          <w:iCs/>
          <w:lang w:eastAsia="zh-CN"/>
        </w:rPr>
      </w:pPr>
      <w:r>
        <w:rPr>
          <w:rFonts w:hint="eastAsia" w:ascii="Calibri" w:hAnsi="Calibri" w:eastAsia="宋体" w:cs="Calibri"/>
          <w:sz w:val="20"/>
          <w:lang w:val="en-US" w:eastAsia="zh-CN"/>
        </w:rPr>
        <w:t xml:space="preserve">   </w:t>
      </w:r>
      <w:r>
        <w:rPr>
          <w:rFonts w:hint="eastAsia" w:ascii="Calibri" w:hAnsi="Calibri" w:eastAsia="宋体" w:cs="Calibri"/>
          <w:sz w:val="20"/>
          <w:lang w:val="en-US" w:eastAsia="zh-CN"/>
        </w:rPr>
        <w:tab/>
      </w:r>
      <w:r>
        <w:rPr>
          <w:rFonts w:asciiTheme="minorHAnsi" w:hAnsiTheme="minorHAnsi" w:cstheme="minorHAnsi"/>
          <w:b/>
          <w:bCs/>
          <w:vertAlign w:val="superscript"/>
        </w:rPr>
        <w:t>③</w:t>
      </w:r>
      <w:r>
        <w:rPr>
          <w:rFonts w:hint="eastAsia" w:ascii="Calibri" w:hAnsi="Calibri" w:eastAsia="宋体" w:cs="Calibri"/>
          <w:sz w:val="20"/>
          <w:lang w:val="en-US" w:eastAsia="zh-CN"/>
        </w:rPr>
        <w:t xml:space="preserve"> </w:t>
      </w:r>
      <w:r>
        <w:rPr>
          <w:rFonts w:asciiTheme="minorHAnsi" w:hAnsiTheme="minorHAnsi" w:eastAsiaTheme="minorEastAsia" w:cstheme="minorHAnsi"/>
          <w:i/>
          <w:iCs/>
          <w:lang w:eastAsia="zh-CN"/>
        </w:rPr>
        <w:t>Cellular data throughput is the theoretical value of the module.</w:t>
      </w:r>
    </w:p>
    <w:p w14:paraId="748CAB12">
      <w:pPr>
        <w:ind w:left="840" w:right="28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 Us </w:t>
      </w:r>
    </w:p>
    <w:p w14:paraId="23B07583">
      <w:pPr>
        <w:ind w:left="840" w:right="283"/>
        <w:jc w:val="right"/>
        <w:rPr>
          <w:rFonts w:ascii="Calibri" w:hAnsi="Calibri" w:eastAsia="Calibri" w:cs="Calibri"/>
          <w:lang w:bidi="ar-SA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2"/>
          <w:rFonts w:ascii="Calibri" w:hAnsi="Calibri" w:eastAsia="Calibri" w:cs="Calibri"/>
          <w:lang w:bidi="ar-SA"/>
        </w:rPr>
        <w:t>www.btiwireless.com</w:t>
      </w:r>
      <w:r>
        <w:rPr>
          <w:rStyle w:val="12"/>
          <w:rFonts w:ascii="Calibri" w:hAnsi="Calibri" w:eastAsia="Calibri" w:cs="Calibri"/>
          <w:lang w:bidi="ar-SA"/>
        </w:rPr>
        <w:fldChar w:fldCharType="end"/>
      </w:r>
    </w:p>
    <w:p w14:paraId="17955A10">
      <w:pPr>
        <w:ind w:left="840" w:right="283"/>
        <w:jc w:val="right"/>
        <w:rPr>
          <w:rFonts w:ascii="Calibri" w:hAnsi="Calibri" w:eastAsia="Calibri" w:cs="Calibri"/>
          <w:color w:val="0000FF" w:themeColor="hyperlink"/>
          <w:u w:val="single"/>
          <w:lang w:bidi="ar-SA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2"/>
          <w:rFonts w:ascii="Calibri" w:hAnsi="Calibri" w:eastAsia="Calibri" w:cs="Calibri"/>
          <w:lang w:bidi="ar-SA"/>
        </w:rPr>
        <w:t>sales@btiwireless.com</w:t>
      </w:r>
      <w:r>
        <w:rPr>
          <w:rStyle w:val="12"/>
          <w:rFonts w:ascii="Calibri" w:hAnsi="Calibri" w:eastAsia="Calibri" w:cs="Calibri"/>
          <w:lang w:bidi="ar-SA"/>
        </w:rPr>
        <w:fldChar w:fldCharType="end"/>
      </w:r>
    </w:p>
    <w:sectPr>
      <w:headerReference r:id="rId3" w:type="default"/>
      <w:footerReference r:id="rId4" w:type="default"/>
      <w:type w:val="continuous"/>
      <w:pgSz w:w="12240" w:h="15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631B3">
    <w:pPr>
      <w:pStyle w:val="5"/>
      <w:jc w:val="center"/>
    </w:pPr>
    <w:r>
      <w:t>Copyright © 202</w:t>
    </w:r>
    <w:r>
      <w:rPr>
        <w:rFonts w:hint="eastAsia" w:eastAsia="宋体"/>
        <w:lang w:val="en-US" w:eastAsia="zh-CN"/>
      </w:rPr>
      <w:t>5</w:t>
    </w:r>
    <w:r>
      <w:t xml:space="preserve"> BTI WIRELESS 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E3A3B">
    <w:pPr>
      <w:pStyle w:val="6"/>
      <w:spacing w:after="120"/>
      <w:ind w:left="220" w:leftChars="100" w:right="330" w:rightChars="150"/>
      <w:rPr>
        <w:rFonts w:asciiTheme="minorHAnsi" w:hAnsiTheme="minorHAnsi" w:cstheme="minorHAnsi"/>
        <w:sz w:val="16"/>
        <w:szCs w:val="16"/>
        <w:lang w:eastAsia="zh-CN"/>
      </w:rPr>
    </w:pPr>
    <w:r>
      <w:rPr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-912495</wp:posOffset>
          </wp:positionH>
          <wp:positionV relativeFrom="page">
            <wp:posOffset>-48895</wp:posOffset>
          </wp:positionV>
          <wp:extent cx="8674100" cy="10086340"/>
          <wp:effectExtent l="0" t="0" r="0" b="0"/>
          <wp:wrapNone/>
          <wp:docPr id="1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4144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lang w:eastAsia="zh-CN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532130</wp:posOffset>
          </wp:positionH>
          <wp:positionV relativeFrom="page">
            <wp:posOffset>276225</wp:posOffset>
          </wp:positionV>
          <wp:extent cx="1247140" cy="497205"/>
          <wp:effectExtent l="0" t="0" r="0" b="0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6909" cy="497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ptab w:relativeTo="margin" w:alignment="center" w:leader="none"/>
    </w:r>
    <w:r>
      <w:rPr>
        <w:rFonts w:asciiTheme="minorHAnsi" w:hAnsiTheme="minorHAnsi" w:cstheme="minorHAnsi"/>
      </w:rPr>
      <w:ptab w:relativeTo="margin" w:alignment="right" w:leader="none"/>
    </w:r>
    <w:r>
      <w:rPr>
        <w:rFonts w:asciiTheme="minorHAnsi" w:hAnsiTheme="minorHAnsi" w:cstheme="minorHAnsi"/>
        <w:sz w:val="36"/>
        <w:szCs w:val="36"/>
      </w:rPr>
      <w:t>CPX80</w:t>
    </w:r>
    <w:r>
      <w:rPr>
        <w:rFonts w:hint="eastAsia" w:asciiTheme="minorHAnsi" w:hAnsiTheme="minorHAnsi" w:cstheme="minorHAnsi"/>
        <w:sz w:val="36"/>
        <w:szCs w:val="36"/>
        <w:lang w:eastAsia="zh-CN"/>
      </w:rPr>
      <w:t>P</w:t>
    </w:r>
    <w:r>
      <w:rPr>
        <w:rFonts w:asciiTheme="minorHAnsi" w:hAnsiTheme="minorHAnsi" w:cstheme="minorHAnsi"/>
        <w:sz w:val="36"/>
        <w:szCs w:val="36"/>
      </w:rPr>
      <w:t xml:space="preserve"> CPE DATASHEET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90620"/>
    <w:multiLevelType w:val="multilevel"/>
    <w:tmpl w:val="52D90620"/>
    <w:lvl w:ilvl="0" w:tentative="0">
      <w:start w:val="1"/>
      <w:numFmt w:val="bullet"/>
      <w:lvlText w:val=""/>
      <w:lvlJc w:val="left"/>
      <w:pPr>
        <w:ind w:left="1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6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writeProtection w:cryptProviderType="rsaFull" w:cryptAlgorithmClass="hash" w:cryptAlgorithmType="typeAny" w:cryptAlgorithmSid="4" w:cryptSpinCount="100000" w:hash="Fw1O35596bfkZ9aaeu4SO3eONdM=" w:salt="/QJk+Z3sNblC22o5Lf43Gg==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ZmI5MGNiZTBkMzBjZTJmNTgxY2ZiZDhiN2JiYTcifQ=="/>
  </w:docVars>
  <w:rsids>
    <w:rsidRoot w:val="00172A27"/>
    <w:rsid w:val="000011A5"/>
    <w:rsid w:val="00012C4E"/>
    <w:rsid w:val="00032244"/>
    <w:rsid w:val="000431F9"/>
    <w:rsid w:val="00045FB0"/>
    <w:rsid w:val="0006530D"/>
    <w:rsid w:val="00065CF5"/>
    <w:rsid w:val="00076A0C"/>
    <w:rsid w:val="00087731"/>
    <w:rsid w:val="00096839"/>
    <w:rsid w:val="000A64A9"/>
    <w:rsid w:val="00110625"/>
    <w:rsid w:val="00116621"/>
    <w:rsid w:val="00172A27"/>
    <w:rsid w:val="00185715"/>
    <w:rsid w:val="001B48C9"/>
    <w:rsid w:val="001D3467"/>
    <w:rsid w:val="001D766F"/>
    <w:rsid w:val="001E4417"/>
    <w:rsid w:val="001E49CB"/>
    <w:rsid w:val="001E4ABB"/>
    <w:rsid w:val="001E4F86"/>
    <w:rsid w:val="001E6361"/>
    <w:rsid w:val="00214B51"/>
    <w:rsid w:val="00222360"/>
    <w:rsid w:val="00233988"/>
    <w:rsid w:val="00253B96"/>
    <w:rsid w:val="00285E91"/>
    <w:rsid w:val="002A24B2"/>
    <w:rsid w:val="002B6E4E"/>
    <w:rsid w:val="002C42F9"/>
    <w:rsid w:val="002E5459"/>
    <w:rsid w:val="002E77E9"/>
    <w:rsid w:val="002F24FD"/>
    <w:rsid w:val="002F2A56"/>
    <w:rsid w:val="00304DD6"/>
    <w:rsid w:val="003147D7"/>
    <w:rsid w:val="00315473"/>
    <w:rsid w:val="0034461A"/>
    <w:rsid w:val="00362ADB"/>
    <w:rsid w:val="00366319"/>
    <w:rsid w:val="00377AA3"/>
    <w:rsid w:val="00381351"/>
    <w:rsid w:val="00382286"/>
    <w:rsid w:val="003840E2"/>
    <w:rsid w:val="0039247E"/>
    <w:rsid w:val="003B3CA1"/>
    <w:rsid w:val="003C5488"/>
    <w:rsid w:val="00425323"/>
    <w:rsid w:val="00440755"/>
    <w:rsid w:val="00445DA0"/>
    <w:rsid w:val="00465907"/>
    <w:rsid w:val="0047646B"/>
    <w:rsid w:val="00493037"/>
    <w:rsid w:val="00494300"/>
    <w:rsid w:val="004A502A"/>
    <w:rsid w:val="004B5F64"/>
    <w:rsid w:val="004C2A86"/>
    <w:rsid w:val="004D7EF8"/>
    <w:rsid w:val="00506816"/>
    <w:rsid w:val="0051330D"/>
    <w:rsid w:val="00514BE6"/>
    <w:rsid w:val="00552CE6"/>
    <w:rsid w:val="00560C52"/>
    <w:rsid w:val="00563051"/>
    <w:rsid w:val="00565BC3"/>
    <w:rsid w:val="00593FE3"/>
    <w:rsid w:val="005A2CE3"/>
    <w:rsid w:val="005B35F1"/>
    <w:rsid w:val="005E7CA6"/>
    <w:rsid w:val="00602E19"/>
    <w:rsid w:val="006401C2"/>
    <w:rsid w:val="00640DCC"/>
    <w:rsid w:val="00647B43"/>
    <w:rsid w:val="00653181"/>
    <w:rsid w:val="0065395C"/>
    <w:rsid w:val="00654244"/>
    <w:rsid w:val="00670A8F"/>
    <w:rsid w:val="00686D27"/>
    <w:rsid w:val="006F1892"/>
    <w:rsid w:val="006F7C56"/>
    <w:rsid w:val="007052E7"/>
    <w:rsid w:val="00722994"/>
    <w:rsid w:val="00736B49"/>
    <w:rsid w:val="007415C7"/>
    <w:rsid w:val="00770DEC"/>
    <w:rsid w:val="00782870"/>
    <w:rsid w:val="0078612E"/>
    <w:rsid w:val="007A5D60"/>
    <w:rsid w:val="007C4ED6"/>
    <w:rsid w:val="007E2F6C"/>
    <w:rsid w:val="007F1357"/>
    <w:rsid w:val="007F7146"/>
    <w:rsid w:val="008205D7"/>
    <w:rsid w:val="00822E71"/>
    <w:rsid w:val="00824E0D"/>
    <w:rsid w:val="00850F05"/>
    <w:rsid w:val="00852343"/>
    <w:rsid w:val="00853409"/>
    <w:rsid w:val="00861CB8"/>
    <w:rsid w:val="008849BB"/>
    <w:rsid w:val="008924A9"/>
    <w:rsid w:val="0089508F"/>
    <w:rsid w:val="008A266A"/>
    <w:rsid w:val="008A42EF"/>
    <w:rsid w:val="008A5037"/>
    <w:rsid w:val="008B7E51"/>
    <w:rsid w:val="008D1B80"/>
    <w:rsid w:val="008D33F1"/>
    <w:rsid w:val="00911573"/>
    <w:rsid w:val="009343E5"/>
    <w:rsid w:val="00951330"/>
    <w:rsid w:val="009772AD"/>
    <w:rsid w:val="00977F4C"/>
    <w:rsid w:val="009956C2"/>
    <w:rsid w:val="009C05EB"/>
    <w:rsid w:val="009C1BFE"/>
    <w:rsid w:val="009E250C"/>
    <w:rsid w:val="009F7DE4"/>
    <w:rsid w:val="00A14BDA"/>
    <w:rsid w:val="00A45BA1"/>
    <w:rsid w:val="00A52ECA"/>
    <w:rsid w:val="00A7322A"/>
    <w:rsid w:val="00A744B8"/>
    <w:rsid w:val="00AA2918"/>
    <w:rsid w:val="00AA3833"/>
    <w:rsid w:val="00AA4590"/>
    <w:rsid w:val="00AF118E"/>
    <w:rsid w:val="00AF15D2"/>
    <w:rsid w:val="00AF33AB"/>
    <w:rsid w:val="00B15F87"/>
    <w:rsid w:val="00B20FE1"/>
    <w:rsid w:val="00B2386E"/>
    <w:rsid w:val="00B33AD4"/>
    <w:rsid w:val="00B421DA"/>
    <w:rsid w:val="00B5423B"/>
    <w:rsid w:val="00B57F4E"/>
    <w:rsid w:val="00B668C9"/>
    <w:rsid w:val="00B67AB4"/>
    <w:rsid w:val="00B83008"/>
    <w:rsid w:val="00B907EE"/>
    <w:rsid w:val="00BA053E"/>
    <w:rsid w:val="00BA24F8"/>
    <w:rsid w:val="00BB25D8"/>
    <w:rsid w:val="00BB791D"/>
    <w:rsid w:val="00BC2822"/>
    <w:rsid w:val="00BD202B"/>
    <w:rsid w:val="00BD260A"/>
    <w:rsid w:val="00BF2099"/>
    <w:rsid w:val="00BF7641"/>
    <w:rsid w:val="00C0657F"/>
    <w:rsid w:val="00C11FA4"/>
    <w:rsid w:val="00C3343E"/>
    <w:rsid w:val="00CA491B"/>
    <w:rsid w:val="00CB2BCF"/>
    <w:rsid w:val="00CD71FC"/>
    <w:rsid w:val="00CE04B5"/>
    <w:rsid w:val="00CF4DA2"/>
    <w:rsid w:val="00D02465"/>
    <w:rsid w:val="00D105FC"/>
    <w:rsid w:val="00D231CC"/>
    <w:rsid w:val="00D500C2"/>
    <w:rsid w:val="00D67BCB"/>
    <w:rsid w:val="00D7103A"/>
    <w:rsid w:val="00D8653C"/>
    <w:rsid w:val="00D9271D"/>
    <w:rsid w:val="00DA21A5"/>
    <w:rsid w:val="00DE6B73"/>
    <w:rsid w:val="00DF754A"/>
    <w:rsid w:val="00E11619"/>
    <w:rsid w:val="00E1439C"/>
    <w:rsid w:val="00E15606"/>
    <w:rsid w:val="00E30369"/>
    <w:rsid w:val="00E30813"/>
    <w:rsid w:val="00E34FF5"/>
    <w:rsid w:val="00E4025C"/>
    <w:rsid w:val="00E41A46"/>
    <w:rsid w:val="00E44547"/>
    <w:rsid w:val="00E81534"/>
    <w:rsid w:val="00EA0F95"/>
    <w:rsid w:val="00EB0ACF"/>
    <w:rsid w:val="00EB7EBE"/>
    <w:rsid w:val="00ED4623"/>
    <w:rsid w:val="00EE6C9F"/>
    <w:rsid w:val="00F20D55"/>
    <w:rsid w:val="00F21827"/>
    <w:rsid w:val="00F3505A"/>
    <w:rsid w:val="00F42D0B"/>
    <w:rsid w:val="00F43979"/>
    <w:rsid w:val="00F446F6"/>
    <w:rsid w:val="00F50CAD"/>
    <w:rsid w:val="00F51193"/>
    <w:rsid w:val="00F84CB8"/>
    <w:rsid w:val="00FA1F45"/>
    <w:rsid w:val="00FA2D62"/>
    <w:rsid w:val="00FA4A6A"/>
    <w:rsid w:val="00FA75C7"/>
    <w:rsid w:val="00FB5BCC"/>
    <w:rsid w:val="00FD2100"/>
    <w:rsid w:val="00FE11BF"/>
    <w:rsid w:val="00FF071A"/>
    <w:rsid w:val="01E65923"/>
    <w:rsid w:val="028720D7"/>
    <w:rsid w:val="032F3511"/>
    <w:rsid w:val="09C41415"/>
    <w:rsid w:val="0A4A1CEA"/>
    <w:rsid w:val="0AC566BE"/>
    <w:rsid w:val="0B7712F9"/>
    <w:rsid w:val="0BB63B36"/>
    <w:rsid w:val="0C3E5FB4"/>
    <w:rsid w:val="0D3270D6"/>
    <w:rsid w:val="0D4E773C"/>
    <w:rsid w:val="132F7DBA"/>
    <w:rsid w:val="13EC05A2"/>
    <w:rsid w:val="15954CF6"/>
    <w:rsid w:val="16162CA6"/>
    <w:rsid w:val="17783101"/>
    <w:rsid w:val="17E542E5"/>
    <w:rsid w:val="1B4E184A"/>
    <w:rsid w:val="1CEA4FED"/>
    <w:rsid w:val="1D0A6F5E"/>
    <w:rsid w:val="1E7D1D53"/>
    <w:rsid w:val="1FA710D9"/>
    <w:rsid w:val="23245FBF"/>
    <w:rsid w:val="25BF5E04"/>
    <w:rsid w:val="26046BF1"/>
    <w:rsid w:val="260F0ADB"/>
    <w:rsid w:val="261B445D"/>
    <w:rsid w:val="283002FF"/>
    <w:rsid w:val="2AE44FD2"/>
    <w:rsid w:val="2C8F1BA2"/>
    <w:rsid w:val="2CF87790"/>
    <w:rsid w:val="2D463F3D"/>
    <w:rsid w:val="2ED14F8F"/>
    <w:rsid w:val="30A7193C"/>
    <w:rsid w:val="31633639"/>
    <w:rsid w:val="3212696F"/>
    <w:rsid w:val="323562F1"/>
    <w:rsid w:val="325C37E6"/>
    <w:rsid w:val="328F6179"/>
    <w:rsid w:val="33721A7C"/>
    <w:rsid w:val="33F06843"/>
    <w:rsid w:val="34BA1B72"/>
    <w:rsid w:val="3A5D0045"/>
    <w:rsid w:val="3A5F5E46"/>
    <w:rsid w:val="3BE228F5"/>
    <w:rsid w:val="3C8E7B6C"/>
    <w:rsid w:val="3C9B7915"/>
    <w:rsid w:val="3D5A5656"/>
    <w:rsid w:val="3E163A88"/>
    <w:rsid w:val="3FDA076B"/>
    <w:rsid w:val="402C6996"/>
    <w:rsid w:val="425B7A76"/>
    <w:rsid w:val="43EA0794"/>
    <w:rsid w:val="45704C66"/>
    <w:rsid w:val="46965F49"/>
    <w:rsid w:val="46D64DF7"/>
    <w:rsid w:val="483C3E0E"/>
    <w:rsid w:val="4A5A184D"/>
    <w:rsid w:val="4B603841"/>
    <w:rsid w:val="4C9D3F1C"/>
    <w:rsid w:val="4FD578D5"/>
    <w:rsid w:val="508B35B8"/>
    <w:rsid w:val="519F420C"/>
    <w:rsid w:val="52A60A22"/>
    <w:rsid w:val="52C42C1C"/>
    <w:rsid w:val="53253220"/>
    <w:rsid w:val="53F81EA6"/>
    <w:rsid w:val="577C2986"/>
    <w:rsid w:val="589737B0"/>
    <w:rsid w:val="5AB77D1E"/>
    <w:rsid w:val="5B6037DD"/>
    <w:rsid w:val="5C367010"/>
    <w:rsid w:val="61F76859"/>
    <w:rsid w:val="626E1DB9"/>
    <w:rsid w:val="63C84018"/>
    <w:rsid w:val="63EC6D45"/>
    <w:rsid w:val="65C21A45"/>
    <w:rsid w:val="669F2CDF"/>
    <w:rsid w:val="67477F6A"/>
    <w:rsid w:val="67B53AB6"/>
    <w:rsid w:val="69624EFB"/>
    <w:rsid w:val="6B7E3C6B"/>
    <w:rsid w:val="6BF57D2B"/>
    <w:rsid w:val="6CD6056C"/>
    <w:rsid w:val="6D9F0B66"/>
    <w:rsid w:val="715F3FAF"/>
    <w:rsid w:val="7250507C"/>
    <w:rsid w:val="766D703B"/>
    <w:rsid w:val="7798707D"/>
    <w:rsid w:val="77D402D8"/>
    <w:rsid w:val="77D97F5E"/>
    <w:rsid w:val="791B6C4A"/>
    <w:rsid w:val="7BC2CDB8"/>
    <w:rsid w:val="7C362485"/>
    <w:rsid w:val="7DFF4585"/>
    <w:rsid w:val="7E3A6689"/>
    <w:rsid w:val="B7AD54D6"/>
    <w:rsid w:val="DE59C11F"/>
    <w:rsid w:val="FB835291"/>
    <w:rsid w:val="FF7B10D7"/>
    <w:rsid w:val="FFFD9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8"/>
    <w:qFormat/>
    <w:uiPriority w:val="9"/>
    <w:pPr>
      <w:spacing w:before="38"/>
      <w:ind w:right="116"/>
      <w:jc w:val="right"/>
      <w:outlineLvl w:val="0"/>
    </w:pPr>
    <w:rPr>
      <w:rFonts w:ascii="Calibri" w:hAnsi="Calibri" w:eastAsia="Calibri" w:cs="Calibri"/>
      <w:sz w:val="48"/>
      <w:szCs w:val="48"/>
      <w:lang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qFormat/>
    <w:uiPriority w:val="1"/>
    <w:rPr>
      <w:rFonts w:ascii="Arial" w:hAnsi="Arial" w:eastAsia="Arial" w:cs="Arial"/>
      <w:sz w:val="24"/>
      <w:szCs w:val="24"/>
      <w:lang w:bidi="ar-SA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 w:bidi="ar-SA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Balloon Text Char"/>
    <w:basedOn w:val="10"/>
    <w:link w:val="4"/>
    <w:semiHidden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paragraph" w:customStyle="1" w:styleId="14">
    <w:name w:val="Table Paragraph"/>
    <w:basedOn w:val="1"/>
    <w:qFormat/>
    <w:uiPriority w:val="1"/>
    <w:pPr>
      <w:spacing w:before="31"/>
    </w:pPr>
  </w:style>
  <w:style w:type="character" w:customStyle="1" w:styleId="15">
    <w:name w:val="Body Text Char"/>
    <w:basedOn w:val="10"/>
    <w:link w:val="3"/>
    <w:qFormat/>
    <w:uiPriority w:val="1"/>
    <w:rPr>
      <w:rFonts w:ascii="Arial" w:hAnsi="Arial" w:eastAsia="Arial" w:cs="Arial"/>
      <w:kern w:val="0"/>
      <w:sz w:val="24"/>
      <w:szCs w:val="24"/>
      <w:lang w:eastAsia="en-US"/>
    </w:rPr>
  </w:style>
  <w:style w:type="paragraph" w:customStyle="1" w:styleId="16">
    <w:name w:val="列表段落1"/>
    <w:basedOn w:val="1"/>
    <w:qFormat/>
    <w:uiPriority w:val="34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table" w:customStyle="1" w:styleId="17">
    <w:name w:val="Table Normal1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Heading 1 Char"/>
    <w:basedOn w:val="10"/>
    <w:link w:val="2"/>
    <w:qFormat/>
    <w:uiPriority w:val="9"/>
    <w:rPr>
      <w:rFonts w:ascii="Calibri" w:hAnsi="Calibri" w:eastAsia="Calibri" w:cs="Calibri"/>
      <w:kern w:val="0"/>
      <w:sz w:val="48"/>
      <w:szCs w:val="48"/>
      <w:lang w:eastAsia="en-US"/>
    </w:rPr>
  </w:style>
  <w:style w:type="character" w:customStyle="1" w:styleId="19">
    <w:name w:val="Header Char"/>
    <w:basedOn w:val="10"/>
    <w:link w:val="6"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character" w:customStyle="1" w:styleId="20">
    <w:name w:val="Footer Char"/>
    <w:basedOn w:val="10"/>
    <w:link w:val="5"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table" w:customStyle="1" w:styleId="21">
    <w:name w:val="网格表 2 - 着色 11"/>
    <w:basedOn w:val="8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2">
    <w:name w:val="网格表 21"/>
    <w:basedOn w:val="8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customStyle="1" w:styleId="23">
    <w:name w:val="其他"/>
    <w:basedOn w:val="1"/>
    <w:qFormat/>
    <w:uiPriority w:val="0"/>
    <w:pPr>
      <w:shd w:val="clear" w:color="auto" w:fill="FFFFFF"/>
    </w:pPr>
    <w:rPr>
      <w:rFonts w:ascii="Cambria" w:hAnsi="Cambria" w:eastAsia="Cambria" w:cs="Cambria"/>
      <w:sz w:val="20"/>
      <w:szCs w:val="20"/>
    </w:rPr>
  </w:style>
  <w:style w:type="table" w:customStyle="1" w:styleId="24">
    <w:name w:val="网格型浅色1"/>
    <w:basedOn w:val="8"/>
    <w:qFormat/>
    <w:uiPriority w:val="40"/>
    <w:rPr>
      <w:rFonts w:asciiTheme="minorHAnsi" w:hAnsiTheme="minorHAnsi" w:eastAsiaTheme="minorEastAsia" w:cstheme="minorBidi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25">
    <w:name w:val="Revision1"/>
    <w:hidden/>
    <w:semiHidden/>
    <w:qFormat/>
    <w:uiPriority w:val="99"/>
    <w:rPr>
      <w:rFonts w:ascii="Calibri Light" w:hAnsi="Calibri Light" w:eastAsia="Calibri Light" w:cs="Calibri Light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d2fe9f5-c4ef-4f5e-82f8-1e0fdb5d6b19">规格书 Datasheet</Document_x0020_Type>
    <Note xmlns="bd2fe9f5-c4ef-4f5e-82f8-1e0fdb5d6b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EF30D7815E6459AA6A81CD8549C2F" ma:contentTypeVersion="14" ma:contentTypeDescription="Create a new document." ma:contentTypeScope="" ma:versionID="b3c51749e4b7fda06e304508100eacbe">
  <xsd:schema xmlns:xsd="http://www.w3.org/2001/XMLSchema" xmlns:xs="http://www.w3.org/2001/XMLSchema" xmlns:p="http://schemas.microsoft.com/office/2006/metadata/properties" xmlns:ns2="bd2fe9f5-c4ef-4f5e-82f8-1e0fdb5d6b19" xmlns:ns3="0e383985-3f1d-409d-a052-6947eebf3107" targetNamespace="http://schemas.microsoft.com/office/2006/metadata/properties" ma:root="true" ma:fieldsID="90033fc930a1961a3c8c0ecffe541a8f" ns2:_="" ns3:_="">
    <xsd:import namespace="bd2fe9f5-c4ef-4f5e-82f8-1e0fdb5d6b19"/>
    <xsd:import namespace="0e383985-3f1d-409d-a052-6947eebf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_x0020_Type" minOccurs="0"/>
                <xsd:element ref="ns2:MediaServiceOCR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e9f5-c4ef-4f5e-82f8-1e0fdb5d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ype" ma:index="15" nillable="true" ma:displayName="Document Type" ma:format="Dropdown" ma:internalName="Document_x0020_Type">
      <xsd:simpleType>
        <xsd:restriction base="dms:Choice">
          <xsd:enumeration value="规格书 Datasheet"/>
          <xsd:enumeration value="用户手册 User Manual"/>
          <xsd:enumeration value="主打胶片 Main Slides"/>
          <xsd:enumeration value="认证书 Certification"/>
          <xsd:enumeration value="模版 Template"/>
          <xsd:enumeration value="彩页 Brochure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19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3985-3f1d-409d-a052-6947eebf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C42D1-2DBF-4DDA-8B54-66688E50C34A}">
  <ds:schemaRefs/>
</ds:datastoreItem>
</file>

<file path=customXml/itemProps2.xml><?xml version="1.0" encoding="utf-8"?>
<ds:datastoreItem xmlns:ds="http://schemas.openxmlformats.org/officeDocument/2006/customXml" ds:itemID="{394223EB-02AE-4112-8617-9DECD60FA040}">
  <ds:schemaRefs/>
</ds:datastoreItem>
</file>

<file path=customXml/itemProps3.xml><?xml version="1.0" encoding="utf-8"?>
<ds:datastoreItem xmlns:ds="http://schemas.openxmlformats.org/officeDocument/2006/customXml" ds:itemID="{E9D4E118-AE32-4EA0-8820-E1CD2B7DA58D}">
  <ds:schemaRefs/>
</ds:datastoreItem>
</file>

<file path=customXml/itemProps4.xml><?xml version="1.0" encoding="utf-8"?>
<ds:datastoreItem xmlns:ds="http://schemas.openxmlformats.org/officeDocument/2006/customXml" ds:itemID="{69378FEB-2911-4F67-A341-0FDE00CD2D2E}">
  <ds:schemaRefs/>
</ds:datastoreItem>
</file>

<file path=customXml/itemProps5.xml><?xml version="1.0" encoding="utf-8"?>
<ds:datastoreItem xmlns:ds="http://schemas.openxmlformats.org/officeDocument/2006/customXml" ds:itemID="{48634650-F4DB-43C1-8061-1F2A4724C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5</Pages>
  <Words>676</Words>
  <Characters>3876</Characters>
  <Lines>32</Lines>
  <Paragraphs>9</Paragraphs>
  <TotalTime>17</TotalTime>
  <ScaleCrop>false</ScaleCrop>
  <LinksUpToDate>false</LinksUpToDate>
  <CharactersWithSpaces>4379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2021-08-02T08:18:00Z</dcterms:created>
  <dc:creator>BTI</dc:creator>
  <cp:lastModifiedBy>☆Stacey</cp:lastModifiedBy>
  <cp:lastPrinted>2021-08-02T08:18:00Z</cp:lastPrinted>
  <dcterms:modified xsi:type="dcterms:W3CDTF">2025-02-28T07:47:53Z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ContentTypeId">
    <vt:lpwstr>0x0101007CBEF30D7815E6459AA6A81CD8549C2F</vt:lpwstr>
  </property>
  <property fmtid="{D5CDD505-2E9C-101B-9397-08002B2CF9AE}" pid="4" name="ICV">
    <vt:lpwstr>207DAE82F4734BC79883410802289DFE</vt:lpwstr>
  </property>
  <property fmtid="{D5CDD505-2E9C-101B-9397-08002B2CF9AE}" pid="5" name="KSOTemplateDocerSaveRecord">
    <vt:lpwstr>eyJoZGlkIjoiZjA4MzM5YjMzMWZlY2RlNjdlNDU1NmRhY2U1OWQ0NjUiLCJ1c2VySWQiOiIyNzk1MDUzNTIifQ==</vt:lpwstr>
  </property>
</Properties>
</file>